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theme/themeOverride2.xml" ContentType="application/vnd.openxmlformats-officedocument.themeOverride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98" w:type="dxa"/>
        <w:tblInd w:w="118" w:type="dxa"/>
        <w:tblLayout w:type="fixed"/>
        <w:tblLook w:val="04A0"/>
      </w:tblPr>
      <w:tblGrid>
        <w:gridCol w:w="3534"/>
        <w:gridCol w:w="1418"/>
        <w:gridCol w:w="1134"/>
        <w:gridCol w:w="992"/>
        <w:gridCol w:w="992"/>
        <w:gridCol w:w="993"/>
        <w:gridCol w:w="992"/>
        <w:gridCol w:w="900"/>
        <w:gridCol w:w="933"/>
        <w:gridCol w:w="1002"/>
        <w:gridCol w:w="992"/>
        <w:gridCol w:w="816"/>
      </w:tblGrid>
      <w:tr w:rsidR="00F7109F" w:rsidRPr="0093474D" w:rsidTr="00F7109F">
        <w:trPr>
          <w:trHeight w:val="400"/>
        </w:trPr>
        <w:tc>
          <w:tcPr>
            <w:tcW w:w="35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3474D" w:rsidRPr="0093474D" w:rsidRDefault="0093474D" w:rsidP="00F7109F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93474D">
              <w:rPr>
                <w:sz w:val="22"/>
              </w:rPr>
              <w:t>Показатель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3474D" w:rsidRPr="0093474D" w:rsidRDefault="0093474D" w:rsidP="0093474D">
            <w:pPr>
              <w:spacing w:after="0" w:line="240" w:lineRule="auto"/>
              <w:ind w:right="0" w:firstLine="0"/>
              <w:jc w:val="left"/>
              <w:rPr>
                <w:sz w:val="22"/>
              </w:rPr>
            </w:pPr>
            <w:r w:rsidRPr="0093474D">
              <w:rPr>
                <w:sz w:val="22"/>
              </w:rPr>
              <w:t xml:space="preserve">2020 год, утверждено решением </w:t>
            </w:r>
            <w:r w:rsidRPr="0093474D">
              <w:rPr>
                <w:color w:val="auto"/>
                <w:sz w:val="22"/>
              </w:rPr>
              <w:t xml:space="preserve">№ 33 от 25.12.2019 г  в </w:t>
            </w:r>
            <w:r w:rsidRPr="0093474D">
              <w:rPr>
                <w:sz w:val="22"/>
              </w:rPr>
              <w:t>первоначальной редакции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3474D" w:rsidRPr="0093474D" w:rsidRDefault="0093474D" w:rsidP="0093474D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93474D">
              <w:rPr>
                <w:sz w:val="22"/>
              </w:rPr>
              <w:t>Ожидаемое исполнение бюджета 2020 год (</w:t>
            </w:r>
            <w:proofErr w:type="spellStart"/>
            <w:r w:rsidRPr="0093474D">
              <w:rPr>
                <w:sz w:val="22"/>
              </w:rPr>
              <w:t>справочно</w:t>
            </w:r>
            <w:proofErr w:type="spellEnd"/>
            <w:r w:rsidRPr="0093474D">
              <w:rPr>
                <w:sz w:val="22"/>
              </w:rPr>
              <w:t xml:space="preserve">) </w:t>
            </w:r>
          </w:p>
        </w:tc>
        <w:tc>
          <w:tcPr>
            <w:tcW w:w="8612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3474D" w:rsidRPr="0093474D" w:rsidRDefault="0093474D" w:rsidP="0093474D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93474D">
              <w:rPr>
                <w:sz w:val="22"/>
              </w:rPr>
              <w:t xml:space="preserve">Проект  </w:t>
            </w:r>
            <w:proofErr w:type="gramStart"/>
            <w:r w:rsidRPr="0093474D">
              <w:rPr>
                <w:sz w:val="22"/>
              </w:rPr>
              <w:t xml:space="preserve">( </w:t>
            </w:r>
            <w:proofErr w:type="gramEnd"/>
            <w:r w:rsidRPr="0093474D">
              <w:rPr>
                <w:sz w:val="22"/>
              </w:rPr>
              <w:t>тыс. руб.)</w:t>
            </w:r>
          </w:p>
        </w:tc>
      </w:tr>
      <w:tr w:rsidR="0093474D" w:rsidRPr="00F7109F" w:rsidTr="00F7109F">
        <w:trPr>
          <w:trHeight w:val="735"/>
        </w:trPr>
        <w:tc>
          <w:tcPr>
            <w:tcW w:w="35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474D" w:rsidRPr="0093474D" w:rsidRDefault="0093474D" w:rsidP="00F7109F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474D" w:rsidRPr="0093474D" w:rsidRDefault="0093474D" w:rsidP="0093474D">
            <w:pPr>
              <w:spacing w:after="0" w:line="240" w:lineRule="auto"/>
              <w:ind w:right="0" w:firstLine="0"/>
              <w:jc w:val="left"/>
              <w:rPr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474D" w:rsidRPr="0093474D" w:rsidRDefault="0093474D" w:rsidP="0093474D">
            <w:pPr>
              <w:spacing w:after="0" w:line="240" w:lineRule="auto"/>
              <w:ind w:right="0" w:firstLine="0"/>
              <w:jc w:val="left"/>
              <w:rPr>
                <w:sz w:val="22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hideMark/>
          </w:tcPr>
          <w:p w:rsidR="0093474D" w:rsidRPr="0093474D" w:rsidRDefault="0093474D" w:rsidP="0093474D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93474D">
              <w:rPr>
                <w:sz w:val="22"/>
              </w:rPr>
              <w:t>2021 год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3474D" w:rsidRPr="0093474D" w:rsidRDefault="0093474D" w:rsidP="0093474D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93474D">
              <w:rPr>
                <w:sz w:val="22"/>
              </w:rPr>
              <w:t>Отклонение от предыдущего года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hideMark/>
          </w:tcPr>
          <w:p w:rsidR="0093474D" w:rsidRPr="0093474D" w:rsidRDefault="0093474D" w:rsidP="0093474D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93474D">
              <w:rPr>
                <w:sz w:val="22"/>
              </w:rPr>
              <w:t>2022 год</w:t>
            </w:r>
          </w:p>
        </w:tc>
        <w:tc>
          <w:tcPr>
            <w:tcW w:w="18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3474D" w:rsidRPr="0093474D" w:rsidRDefault="0093474D" w:rsidP="0093474D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93474D">
              <w:rPr>
                <w:sz w:val="22"/>
              </w:rPr>
              <w:t>Отклонение от предыдущего года</w:t>
            </w:r>
          </w:p>
        </w:tc>
        <w:tc>
          <w:tcPr>
            <w:tcW w:w="10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hideMark/>
          </w:tcPr>
          <w:p w:rsidR="0093474D" w:rsidRPr="0093474D" w:rsidRDefault="0093474D" w:rsidP="0093474D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93474D">
              <w:rPr>
                <w:sz w:val="22"/>
              </w:rPr>
              <w:t>2023 год</w:t>
            </w:r>
          </w:p>
        </w:tc>
        <w:tc>
          <w:tcPr>
            <w:tcW w:w="18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3474D" w:rsidRPr="0093474D" w:rsidRDefault="0093474D" w:rsidP="0093474D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93474D">
              <w:rPr>
                <w:sz w:val="22"/>
              </w:rPr>
              <w:t>Отклонение от предыдущего года</w:t>
            </w:r>
          </w:p>
        </w:tc>
      </w:tr>
      <w:tr w:rsidR="0093474D" w:rsidRPr="00F7109F" w:rsidTr="00F7109F">
        <w:trPr>
          <w:trHeight w:val="675"/>
        </w:trPr>
        <w:tc>
          <w:tcPr>
            <w:tcW w:w="35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474D" w:rsidRPr="0093474D" w:rsidRDefault="0093474D" w:rsidP="00F7109F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474D" w:rsidRPr="0093474D" w:rsidRDefault="0093474D" w:rsidP="0093474D">
            <w:pPr>
              <w:spacing w:after="0" w:line="240" w:lineRule="auto"/>
              <w:ind w:right="0" w:firstLine="0"/>
              <w:jc w:val="left"/>
              <w:rPr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474D" w:rsidRPr="0093474D" w:rsidRDefault="0093474D" w:rsidP="0093474D">
            <w:pPr>
              <w:spacing w:after="0" w:line="240" w:lineRule="auto"/>
              <w:ind w:right="0" w:firstLine="0"/>
              <w:jc w:val="left"/>
              <w:rPr>
                <w:sz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474D" w:rsidRPr="0093474D" w:rsidRDefault="0093474D" w:rsidP="0093474D">
            <w:pPr>
              <w:spacing w:after="0" w:line="240" w:lineRule="auto"/>
              <w:ind w:right="0" w:firstLine="0"/>
              <w:jc w:val="left"/>
              <w:rPr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474D" w:rsidRPr="0093474D" w:rsidRDefault="0093474D" w:rsidP="0093474D">
            <w:pPr>
              <w:spacing w:after="0" w:line="240" w:lineRule="auto"/>
              <w:ind w:right="0" w:firstLine="0"/>
              <w:jc w:val="left"/>
              <w:rPr>
                <w:sz w:val="22"/>
              </w:rPr>
            </w:pPr>
            <w:r w:rsidRPr="0093474D">
              <w:rPr>
                <w:sz w:val="22"/>
              </w:rPr>
              <w:t xml:space="preserve">тыс. </w:t>
            </w:r>
            <w:proofErr w:type="spellStart"/>
            <w:r w:rsidRPr="0093474D">
              <w:rPr>
                <w:sz w:val="22"/>
              </w:rPr>
              <w:t>руб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474D" w:rsidRPr="0093474D" w:rsidRDefault="0093474D" w:rsidP="0093474D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93474D">
              <w:rPr>
                <w:sz w:val="22"/>
              </w:rPr>
              <w:t>%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474D" w:rsidRPr="0093474D" w:rsidRDefault="0093474D" w:rsidP="0093474D">
            <w:pPr>
              <w:spacing w:after="0" w:line="240" w:lineRule="auto"/>
              <w:ind w:right="0" w:firstLine="0"/>
              <w:jc w:val="left"/>
              <w:rPr>
                <w:sz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474D" w:rsidRPr="0093474D" w:rsidRDefault="0093474D" w:rsidP="0093474D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93474D">
              <w:rPr>
                <w:sz w:val="22"/>
              </w:rPr>
              <w:t xml:space="preserve">тыс. </w:t>
            </w:r>
            <w:proofErr w:type="spellStart"/>
            <w:r w:rsidRPr="0093474D">
              <w:rPr>
                <w:sz w:val="22"/>
              </w:rPr>
              <w:t>руб</w:t>
            </w:r>
            <w:proofErr w:type="spellEnd"/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474D" w:rsidRPr="0093474D" w:rsidRDefault="0093474D" w:rsidP="0093474D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93474D">
              <w:rPr>
                <w:sz w:val="22"/>
              </w:rPr>
              <w:t>%</w:t>
            </w:r>
          </w:p>
        </w:tc>
        <w:tc>
          <w:tcPr>
            <w:tcW w:w="10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474D" w:rsidRPr="0093474D" w:rsidRDefault="0093474D" w:rsidP="0093474D">
            <w:pPr>
              <w:spacing w:after="0" w:line="240" w:lineRule="auto"/>
              <w:ind w:right="0" w:firstLine="0"/>
              <w:jc w:val="left"/>
              <w:rPr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474D" w:rsidRPr="0093474D" w:rsidRDefault="0093474D" w:rsidP="0093474D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93474D">
              <w:rPr>
                <w:sz w:val="22"/>
              </w:rPr>
              <w:t xml:space="preserve">тыс. </w:t>
            </w:r>
            <w:proofErr w:type="spellStart"/>
            <w:r w:rsidRPr="0093474D">
              <w:rPr>
                <w:sz w:val="22"/>
              </w:rPr>
              <w:t>руб</w:t>
            </w:r>
            <w:proofErr w:type="spellEnd"/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474D" w:rsidRPr="0093474D" w:rsidRDefault="0093474D" w:rsidP="0093474D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93474D">
              <w:rPr>
                <w:sz w:val="22"/>
              </w:rPr>
              <w:t>%</w:t>
            </w:r>
          </w:p>
        </w:tc>
      </w:tr>
      <w:tr w:rsidR="0093474D" w:rsidRPr="00F7109F" w:rsidTr="00F7109F">
        <w:trPr>
          <w:trHeight w:val="443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474D" w:rsidRPr="0093474D" w:rsidRDefault="0093474D" w:rsidP="00F7109F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2"/>
              </w:rPr>
            </w:pPr>
            <w:r w:rsidRPr="0093474D">
              <w:rPr>
                <w:b/>
                <w:bCs/>
                <w:sz w:val="22"/>
              </w:rPr>
              <w:t>Налоговые и неналоговые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hideMark/>
          </w:tcPr>
          <w:p w:rsidR="0093474D" w:rsidRPr="0093474D" w:rsidRDefault="0093474D" w:rsidP="0093474D">
            <w:pPr>
              <w:spacing w:after="0" w:line="240" w:lineRule="auto"/>
              <w:ind w:right="0" w:firstLine="0"/>
              <w:jc w:val="right"/>
              <w:rPr>
                <w:b/>
                <w:bCs/>
                <w:sz w:val="22"/>
              </w:rPr>
            </w:pPr>
            <w:r w:rsidRPr="0093474D">
              <w:rPr>
                <w:b/>
                <w:bCs/>
                <w:sz w:val="22"/>
              </w:rPr>
              <w:t>1538,7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474D" w:rsidRPr="0093474D" w:rsidRDefault="0093474D" w:rsidP="0093474D">
            <w:pPr>
              <w:spacing w:after="0" w:line="240" w:lineRule="auto"/>
              <w:ind w:right="0" w:firstLine="0"/>
              <w:jc w:val="right"/>
              <w:rPr>
                <w:b/>
                <w:bCs/>
                <w:sz w:val="22"/>
              </w:rPr>
            </w:pPr>
            <w:r w:rsidRPr="0093474D">
              <w:rPr>
                <w:b/>
                <w:bCs/>
                <w:sz w:val="22"/>
              </w:rPr>
              <w:t>1779,7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hideMark/>
          </w:tcPr>
          <w:p w:rsidR="0093474D" w:rsidRPr="0093474D" w:rsidRDefault="0093474D" w:rsidP="0093474D">
            <w:pPr>
              <w:spacing w:after="0" w:line="240" w:lineRule="auto"/>
              <w:ind w:right="0" w:firstLine="0"/>
              <w:jc w:val="right"/>
              <w:rPr>
                <w:b/>
                <w:bCs/>
                <w:sz w:val="22"/>
              </w:rPr>
            </w:pPr>
            <w:r w:rsidRPr="0093474D">
              <w:rPr>
                <w:b/>
                <w:bCs/>
                <w:sz w:val="22"/>
              </w:rPr>
              <w:t>1346,0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474D" w:rsidRPr="0093474D" w:rsidRDefault="0093474D" w:rsidP="0093474D">
            <w:pPr>
              <w:spacing w:after="0" w:line="240" w:lineRule="auto"/>
              <w:ind w:right="0" w:firstLine="0"/>
              <w:jc w:val="right"/>
              <w:rPr>
                <w:b/>
                <w:bCs/>
                <w:sz w:val="22"/>
              </w:rPr>
            </w:pPr>
            <w:r w:rsidRPr="0093474D">
              <w:rPr>
                <w:b/>
                <w:bCs/>
                <w:sz w:val="22"/>
              </w:rPr>
              <w:t>-192,7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474D" w:rsidRPr="0093474D" w:rsidRDefault="0093474D" w:rsidP="0093474D">
            <w:pPr>
              <w:spacing w:after="0" w:line="240" w:lineRule="auto"/>
              <w:ind w:right="0" w:firstLine="0"/>
              <w:jc w:val="right"/>
              <w:rPr>
                <w:b/>
                <w:bCs/>
                <w:sz w:val="22"/>
              </w:rPr>
            </w:pPr>
            <w:r w:rsidRPr="0093474D">
              <w:rPr>
                <w:b/>
                <w:bCs/>
                <w:sz w:val="22"/>
              </w:rPr>
              <w:t>-12,5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hideMark/>
          </w:tcPr>
          <w:p w:rsidR="0093474D" w:rsidRPr="0093474D" w:rsidRDefault="0093474D" w:rsidP="0093474D">
            <w:pPr>
              <w:spacing w:after="0" w:line="240" w:lineRule="auto"/>
              <w:ind w:right="0" w:firstLine="0"/>
              <w:jc w:val="right"/>
              <w:rPr>
                <w:b/>
                <w:bCs/>
                <w:sz w:val="22"/>
              </w:rPr>
            </w:pPr>
            <w:r w:rsidRPr="0093474D">
              <w:rPr>
                <w:b/>
                <w:bCs/>
                <w:sz w:val="22"/>
              </w:rPr>
              <w:t>1346,0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474D" w:rsidRPr="0093474D" w:rsidRDefault="0093474D" w:rsidP="0093474D">
            <w:pPr>
              <w:spacing w:after="0" w:line="240" w:lineRule="auto"/>
              <w:ind w:right="0" w:firstLine="0"/>
              <w:jc w:val="right"/>
              <w:rPr>
                <w:b/>
                <w:bCs/>
                <w:sz w:val="22"/>
              </w:rPr>
            </w:pPr>
            <w:r w:rsidRPr="0093474D">
              <w:rPr>
                <w:b/>
                <w:bCs/>
                <w:sz w:val="22"/>
              </w:rPr>
              <w:t>0,0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474D" w:rsidRPr="0093474D" w:rsidRDefault="0093474D" w:rsidP="0093474D">
            <w:pPr>
              <w:spacing w:after="0" w:line="240" w:lineRule="auto"/>
              <w:ind w:right="0" w:firstLine="0"/>
              <w:jc w:val="right"/>
              <w:rPr>
                <w:b/>
                <w:bCs/>
                <w:sz w:val="22"/>
              </w:rPr>
            </w:pPr>
            <w:r w:rsidRPr="0093474D">
              <w:rPr>
                <w:b/>
                <w:bCs/>
                <w:sz w:val="22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hideMark/>
          </w:tcPr>
          <w:p w:rsidR="0093474D" w:rsidRPr="0093474D" w:rsidRDefault="0093474D" w:rsidP="0093474D">
            <w:pPr>
              <w:spacing w:after="0" w:line="240" w:lineRule="auto"/>
              <w:ind w:right="0" w:firstLine="0"/>
              <w:jc w:val="right"/>
              <w:rPr>
                <w:b/>
                <w:bCs/>
                <w:sz w:val="22"/>
              </w:rPr>
            </w:pPr>
            <w:r w:rsidRPr="0093474D">
              <w:rPr>
                <w:b/>
                <w:bCs/>
                <w:sz w:val="22"/>
              </w:rPr>
              <w:t>1346,0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474D" w:rsidRPr="0093474D" w:rsidRDefault="0093474D" w:rsidP="0093474D">
            <w:pPr>
              <w:spacing w:after="0" w:line="240" w:lineRule="auto"/>
              <w:ind w:right="0" w:firstLine="0"/>
              <w:jc w:val="right"/>
              <w:rPr>
                <w:b/>
                <w:bCs/>
                <w:sz w:val="22"/>
              </w:rPr>
            </w:pPr>
            <w:r w:rsidRPr="0093474D">
              <w:rPr>
                <w:b/>
                <w:bCs/>
                <w:sz w:val="22"/>
              </w:rPr>
              <w:t>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474D" w:rsidRPr="0093474D" w:rsidRDefault="0093474D" w:rsidP="0093474D">
            <w:pPr>
              <w:spacing w:after="0" w:line="240" w:lineRule="auto"/>
              <w:ind w:right="0" w:firstLine="0"/>
              <w:jc w:val="right"/>
              <w:rPr>
                <w:b/>
                <w:bCs/>
                <w:sz w:val="22"/>
              </w:rPr>
            </w:pPr>
            <w:r w:rsidRPr="0093474D">
              <w:rPr>
                <w:b/>
                <w:bCs/>
                <w:sz w:val="22"/>
              </w:rPr>
              <w:t>0,0</w:t>
            </w:r>
          </w:p>
        </w:tc>
      </w:tr>
      <w:tr w:rsidR="0093474D" w:rsidRPr="00F7109F" w:rsidTr="00F7109F">
        <w:trPr>
          <w:trHeight w:val="393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474D" w:rsidRPr="0093474D" w:rsidRDefault="0093474D" w:rsidP="00F7109F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93474D">
              <w:rPr>
                <w:sz w:val="22"/>
              </w:rPr>
              <w:t>Налоги на прибыль,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hideMark/>
          </w:tcPr>
          <w:p w:rsidR="0093474D" w:rsidRPr="0093474D" w:rsidRDefault="0093474D" w:rsidP="0093474D">
            <w:pPr>
              <w:spacing w:after="0" w:line="240" w:lineRule="auto"/>
              <w:ind w:right="0" w:firstLine="0"/>
              <w:jc w:val="right"/>
              <w:rPr>
                <w:sz w:val="22"/>
              </w:rPr>
            </w:pPr>
            <w:r w:rsidRPr="0093474D">
              <w:rPr>
                <w:sz w:val="22"/>
              </w:rPr>
              <w:t>109,0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474D" w:rsidRPr="0093474D" w:rsidRDefault="0093474D" w:rsidP="0093474D">
            <w:pPr>
              <w:spacing w:after="0" w:line="240" w:lineRule="auto"/>
              <w:ind w:right="0" w:firstLine="0"/>
              <w:jc w:val="right"/>
              <w:rPr>
                <w:sz w:val="22"/>
              </w:rPr>
            </w:pPr>
            <w:r w:rsidRPr="0093474D">
              <w:rPr>
                <w:sz w:val="22"/>
              </w:rPr>
              <w:t>106,0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hideMark/>
          </w:tcPr>
          <w:p w:rsidR="0093474D" w:rsidRPr="0093474D" w:rsidRDefault="0093474D" w:rsidP="0093474D">
            <w:pPr>
              <w:spacing w:after="0" w:line="240" w:lineRule="auto"/>
              <w:ind w:right="0" w:firstLine="0"/>
              <w:jc w:val="right"/>
              <w:rPr>
                <w:sz w:val="22"/>
              </w:rPr>
            </w:pPr>
            <w:r w:rsidRPr="0093474D">
              <w:rPr>
                <w:sz w:val="22"/>
              </w:rPr>
              <w:t>106,0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474D" w:rsidRPr="0093474D" w:rsidRDefault="0093474D" w:rsidP="0093474D">
            <w:pPr>
              <w:spacing w:after="0" w:line="240" w:lineRule="auto"/>
              <w:ind w:right="0" w:firstLine="0"/>
              <w:jc w:val="right"/>
              <w:rPr>
                <w:sz w:val="22"/>
              </w:rPr>
            </w:pPr>
            <w:r w:rsidRPr="0093474D">
              <w:rPr>
                <w:sz w:val="22"/>
              </w:rPr>
              <w:t>-3,0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474D" w:rsidRPr="0093474D" w:rsidRDefault="0093474D" w:rsidP="0093474D">
            <w:pPr>
              <w:spacing w:after="0" w:line="240" w:lineRule="auto"/>
              <w:ind w:right="0" w:firstLine="0"/>
              <w:jc w:val="right"/>
              <w:rPr>
                <w:sz w:val="22"/>
              </w:rPr>
            </w:pPr>
            <w:r w:rsidRPr="0093474D">
              <w:rPr>
                <w:sz w:val="22"/>
              </w:rPr>
              <w:t>-2,8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hideMark/>
          </w:tcPr>
          <w:p w:rsidR="0093474D" w:rsidRPr="0093474D" w:rsidRDefault="0093474D" w:rsidP="0093474D">
            <w:pPr>
              <w:spacing w:after="0" w:line="240" w:lineRule="auto"/>
              <w:ind w:right="0" w:firstLine="0"/>
              <w:jc w:val="right"/>
              <w:rPr>
                <w:sz w:val="22"/>
              </w:rPr>
            </w:pPr>
            <w:r w:rsidRPr="0093474D">
              <w:rPr>
                <w:sz w:val="22"/>
              </w:rPr>
              <w:t>106,0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474D" w:rsidRPr="0093474D" w:rsidRDefault="0093474D" w:rsidP="0093474D">
            <w:pPr>
              <w:spacing w:after="0" w:line="240" w:lineRule="auto"/>
              <w:ind w:right="0" w:firstLine="0"/>
              <w:jc w:val="right"/>
              <w:rPr>
                <w:sz w:val="22"/>
              </w:rPr>
            </w:pPr>
            <w:r w:rsidRPr="0093474D">
              <w:rPr>
                <w:sz w:val="22"/>
              </w:rPr>
              <w:t>0,0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474D" w:rsidRPr="0093474D" w:rsidRDefault="0093474D" w:rsidP="0093474D">
            <w:pPr>
              <w:spacing w:after="0" w:line="240" w:lineRule="auto"/>
              <w:ind w:right="0" w:firstLine="0"/>
              <w:jc w:val="right"/>
              <w:rPr>
                <w:sz w:val="22"/>
              </w:rPr>
            </w:pPr>
            <w:r w:rsidRPr="0093474D">
              <w:rPr>
                <w:sz w:val="22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hideMark/>
          </w:tcPr>
          <w:p w:rsidR="0093474D" w:rsidRPr="0093474D" w:rsidRDefault="0093474D" w:rsidP="0093474D">
            <w:pPr>
              <w:spacing w:after="0" w:line="240" w:lineRule="auto"/>
              <w:ind w:right="0" w:firstLine="0"/>
              <w:jc w:val="right"/>
              <w:rPr>
                <w:sz w:val="22"/>
              </w:rPr>
            </w:pPr>
            <w:r w:rsidRPr="0093474D">
              <w:rPr>
                <w:sz w:val="22"/>
              </w:rPr>
              <w:t>106,0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474D" w:rsidRPr="0093474D" w:rsidRDefault="0093474D" w:rsidP="0093474D">
            <w:pPr>
              <w:spacing w:after="0" w:line="240" w:lineRule="auto"/>
              <w:ind w:right="0" w:firstLine="0"/>
              <w:jc w:val="right"/>
              <w:rPr>
                <w:sz w:val="22"/>
              </w:rPr>
            </w:pPr>
            <w:r w:rsidRPr="0093474D">
              <w:rPr>
                <w:sz w:val="22"/>
              </w:rPr>
              <w:t>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474D" w:rsidRPr="0093474D" w:rsidRDefault="0093474D" w:rsidP="0093474D">
            <w:pPr>
              <w:spacing w:after="0" w:line="240" w:lineRule="auto"/>
              <w:ind w:right="0" w:firstLine="0"/>
              <w:jc w:val="right"/>
              <w:rPr>
                <w:sz w:val="22"/>
              </w:rPr>
            </w:pPr>
            <w:r w:rsidRPr="0093474D">
              <w:rPr>
                <w:sz w:val="22"/>
              </w:rPr>
              <w:t>0,0</w:t>
            </w:r>
          </w:p>
        </w:tc>
      </w:tr>
      <w:tr w:rsidR="0093474D" w:rsidRPr="00F7109F" w:rsidTr="00F7109F">
        <w:trPr>
          <w:trHeight w:val="399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474D" w:rsidRPr="0093474D" w:rsidRDefault="0093474D" w:rsidP="00F7109F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93474D">
              <w:rPr>
                <w:sz w:val="22"/>
              </w:rPr>
              <w:t>Налоги на имущество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hideMark/>
          </w:tcPr>
          <w:p w:rsidR="0093474D" w:rsidRPr="0093474D" w:rsidRDefault="0093474D" w:rsidP="0093474D">
            <w:pPr>
              <w:spacing w:after="0" w:line="240" w:lineRule="auto"/>
              <w:ind w:right="0" w:firstLine="0"/>
              <w:jc w:val="right"/>
              <w:rPr>
                <w:sz w:val="22"/>
              </w:rPr>
            </w:pPr>
            <w:r w:rsidRPr="0093474D">
              <w:rPr>
                <w:sz w:val="22"/>
              </w:rPr>
              <w:t>1429,7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474D" w:rsidRPr="0093474D" w:rsidRDefault="0093474D" w:rsidP="0093474D">
            <w:pPr>
              <w:spacing w:after="0" w:line="240" w:lineRule="auto"/>
              <w:ind w:right="0" w:firstLine="0"/>
              <w:jc w:val="right"/>
              <w:rPr>
                <w:sz w:val="22"/>
              </w:rPr>
            </w:pPr>
            <w:r w:rsidRPr="0093474D">
              <w:rPr>
                <w:sz w:val="22"/>
              </w:rPr>
              <w:t>1182,7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hideMark/>
          </w:tcPr>
          <w:p w:rsidR="0093474D" w:rsidRPr="0093474D" w:rsidRDefault="0093474D" w:rsidP="0093474D">
            <w:pPr>
              <w:spacing w:after="0" w:line="240" w:lineRule="auto"/>
              <w:ind w:right="0" w:firstLine="0"/>
              <w:jc w:val="right"/>
              <w:rPr>
                <w:sz w:val="22"/>
              </w:rPr>
            </w:pPr>
            <w:r w:rsidRPr="0093474D">
              <w:rPr>
                <w:sz w:val="22"/>
              </w:rPr>
              <w:t>1200,0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474D" w:rsidRPr="0093474D" w:rsidRDefault="0093474D" w:rsidP="0093474D">
            <w:pPr>
              <w:spacing w:after="0" w:line="240" w:lineRule="auto"/>
              <w:ind w:right="0" w:firstLine="0"/>
              <w:jc w:val="right"/>
              <w:rPr>
                <w:sz w:val="22"/>
              </w:rPr>
            </w:pPr>
            <w:r w:rsidRPr="0093474D">
              <w:rPr>
                <w:sz w:val="22"/>
              </w:rPr>
              <w:t>-229,7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474D" w:rsidRPr="0093474D" w:rsidRDefault="0093474D" w:rsidP="0093474D">
            <w:pPr>
              <w:spacing w:after="0" w:line="240" w:lineRule="auto"/>
              <w:ind w:right="0" w:firstLine="0"/>
              <w:jc w:val="right"/>
              <w:rPr>
                <w:sz w:val="22"/>
              </w:rPr>
            </w:pPr>
            <w:r w:rsidRPr="0093474D">
              <w:rPr>
                <w:sz w:val="22"/>
              </w:rPr>
              <w:t>-16,1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hideMark/>
          </w:tcPr>
          <w:p w:rsidR="0093474D" w:rsidRPr="0093474D" w:rsidRDefault="0093474D" w:rsidP="0093474D">
            <w:pPr>
              <w:spacing w:after="0" w:line="240" w:lineRule="auto"/>
              <w:ind w:right="0" w:firstLine="0"/>
              <w:jc w:val="right"/>
              <w:rPr>
                <w:sz w:val="22"/>
              </w:rPr>
            </w:pPr>
            <w:r w:rsidRPr="0093474D">
              <w:rPr>
                <w:sz w:val="22"/>
              </w:rPr>
              <w:t>1200,0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474D" w:rsidRPr="0093474D" w:rsidRDefault="0093474D" w:rsidP="0093474D">
            <w:pPr>
              <w:spacing w:after="0" w:line="240" w:lineRule="auto"/>
              <w:ind w:right="0" w:firstLine="0"/>
              <w:jc w:val="right"/>
              <w:rPr>
                <w:sz w:val="22"/>
              </w:rPr>
            </w:pPr>
            <w:r w:rsidRPr="0093474D">
              <w:rPr>
                <w:sz w:val="22"/>
              </w:rPr>
              <w:t>0,0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474D" w:rsidRPr="0093474D" w:rsidRDefault="0093474D" w:rsidP="0093474D">
            <w:pPr>
              <w:spacing w:after="0" w:line="240" w:lineRule="auto"/>
              <w:ind w:right="0" w:firstLine="0"/>
              <w:jc w:val="right"/>
              <w:rPr>
                <w:sz w:val="22"/>
              </w:rPr>
            </w:pPr>
            <w:r w:rsidRPr="0093474D">
              <w:rPr>
                <w:sz w:val="22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hideMark/>
          </w:tcPr>
          <w:p w:rsidR="0093474D" w:rsidRPr="0093474D" w:rsidRDefault="0093474D" w:rsidP="0093474D">
            <w:pPr>
              <w:spacing w:after="0" w:line="240" w:lineRule="auto"/>
              <w:ind w:right="0" w:firstLine="0"/>
              <w:jc w:val="right"/>
              <w:rPr>
                <w:sz w:val="22"/>
              </w:rPr>
            </w:pPr>
            <w:r w:rsidRPr="0093474D">
              <w:rPr>
                <w:sz w:val="22"/>
              </w:rPr>
              <w:t>1200,0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474D" w:rsidRPr="0093474D" w:rsidRDefault="0093474D" w:rsidP="0093474D">
            <w:pPr>
              <w:spacing w:after="0" w:line="240" w:lineRule="auto"/>
              <w:ind w:right="0" w:firstLine="0"/>
              <w:jc w:val="right"/>
              <w:rPr>
                <w:sz w:val="22"/>
              </w:rPr>
            </w:pPr>
            <w:r w:rsidRPr="0093474D">
              <w:rPr>
                <w:sz w:val="22"/>
              </w:rPr>
              <w:t>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474D" w:rsidRPr="0093474D" w:rsidRDefault="0093474D" w:rsidP="0093474D">
            <w:pPr>
              <w:spacing w:after="0" w:line="240" w:lineRule="auto"/>
              <w:ind w:right="0" w:firstLine="0"/>
              <w:jc w:val="right"/>
              <w:rPr>
                <w:sz w:val="22"/>
              </w:rPr>
            </w:pPr>
            <w:r w:rsidRPr="0093474D">
              <w:rPr>
                <w:sz w:val="22"/>
              </w:rPr>
              <w:t>0,0</w:t>
            </w:r>
          </w:p>
        </w:tc>
      </w:tr>
      <w:tr w:rsidR="0093474D" w:rsidRPr="00F7109F" w:rsidTr="00F7109F">
        <w:trPr>
          <w:trHeight w:val="688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474D" w:rsidRPr="0093474D" w:rsidRDefault="0093474D" w:rsidP="00F7109F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93474D">
              <w:rPr>
                <w:sz w:val="22"/>
              </w:rPr>
              <w:t>Доходы от использования имущества находящегося в государственной и муниципальной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hideMark/>
          </w:tcPr>
          <w:p w:rsidR="0093474D" w:rsidRPr="0093474D" w:rsidRDefault="0093474D" w:rsidP="0093474D">
            <w:pPr>
              <w:spacing w:after="0" w:line="240" w:lineRule="auto"/>
              <w:ind w:right="0" w:firstLine="0"/>
              <w:jc w:val="right"/>
              <w:rPr>
                <w:sz w:val="22"/>
              </w:rPr>
            </w:pPr>
            <w:r w:rsidRPr="0093474D">
              <w:rPr>
                <w:sz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474D" w:rsidRPr="0093474D" w:rsidRDefault="0093474D" w:rsidP="0093474D">
            <w:pPr>
              <w:spacing w:after="0" w:line="240" w:lineRule="auto"/>
              <w:ind w:right="0" w:firstLine="0"/>
              <w:jc w:val="right"/>
              <w:rPr>
                <w:sz w:val="22"/>
              </w:rPr>
            </w:pPr>
            <w:r w:rsidRPr="0093474D">
              <w:rPr>
                <w:sz w:val="22"/>
              </w:rPr>
              <w:t>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hideMark/>
          </w:tcPr>
          <w:p w:rsidR="0093474D" w:rsidRPr="0093474D" w:rsidRDefault="0093474D" w:rsidP="0093474D">
            <w:pPr>
              <w:spacing w:after="0" w:line="240" w:lineRule="auto"/>
              <w:ind w:right="0" w:firstLine="0"/>
              <w:jc w:val="right"/>
              <w:rPr>
                <w:sz w:val="22"/>
              </w:rPr>
            </w:pPr>
            <w:r w:rsidRPr="0093474D">
              <w:rPr>
                <w:sz w:val="22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474D" w:rsidRPr="0093474D" w:rsidRDefault="0093474D" w:rsidP="0093474D">
            <w:pPr>
              <w:spacing w:after="0" w:line="240" w:lineRule="auto"/>
              <w:ind w:right="0" w:firstLine="0"/>
              <w:jc w:val="right"/>
              <w:rPr>
                <w:sz w:val="22"/>
              </w:rPr>
            </w:pPr>
            <w:r w:rsidRPr="0093474D">
              <w:rPr>
                <w:sz w:val="22"/>
              </w:rPr>
              <w:t>40,0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474D" w:rsidRPr="0093474D" w:rsidRDefault="00F7109F" w:rsidP="0093474D">
            <w:pPr>
              <w:spacing w:after="0" w:line="240" w:lineRule="auto"/>
              <w:ind w:right="0" w:firstLine="0"/>
              <w:jc w:val="right"/>
              <w:rPr>
                <w:sz w:val="22"/>
              </w:rPr>
            </w:pPr>
            <w:r w:rsidRPr="00F7109F">
              <w:rPr>
                <w:sz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hideMark/>
          </w:tcPr>
          <w:p w:rsidR="0093474D" w:rsidRPr="0093474D" w:rsidRDefault="0093474D" w:rsidP="0093474D">
            <w:pPr>
              <w:spacing w:after="0" w:line="240" w:lineRule="auto"/>
              <w:ind w:right="0" w:firstLine="0"/>
              <w:jc w:val="right"/>
              <w:rPr>
                <w:sz w:val="22"/>
              </w:rPr>
            </w:pPr>
            <w:r w:rsidRPr="0093474D">
              <w:rPr>
                <w:sz w:val="22"/>
              </w:rPr>
              <w:t>40,0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474D" w:rsidRPr="0093474D" w:rsidRDefault="0093474D" w:rsidP="0093474D">
            <w:pPr>
              <w:spacing w:after="0" w:line="240" w:lineRule="auto"/>
              <w:ind w:right="0" w:firstLine="0"/>
              <w:jc w:val="right"/>
              <w:rPr>
                <w:sz w:val="22"/>
              </w:rPr>
            </w:pPr>
            <w:r w:rsidRPr="0093474D">
              <w:rPr>
                <w:sz w:val="22"/>
              </w:rPr>
              <w:t>0,0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474D" w:rsidRPr="0093474D" w:rsidRDefault="0093474D" w:rsidP="0093474D">
            <w:pPr>
              <w:spacing w:after="0" w:line="240" w:lineRule="auto"/>
              <w:ind w:right="0" w:firstLine="0"/>
              <w:jc w:val="right"/>
              <w:rPr>
                <w:sz w:val="22"/>
              </w:rPr>
            </w:pPr>
            <w:r w:rsidRPr="0093474D">
              <w:rPr>
                <w:sz w:val="22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hideMark/>
          </w:tcPr>
          <w:p w:rsidR="0093474D" w:rsidRPr="0093474D" w:rsidRDefault="0093474D" w:rsidP="0093474D">
            <w:pPr>
              <w:spacing w:after="0" w:line="240" w:lineRule="auto"/>
              <w:ind w:right="0" w:firstLine="0"/>
              <w:jc w:val="right"/>
              <w:rPr>
                <w:sz w:val="22"/>
              </w:rPr>
            </w:pPr>
            <w:r w:rsidRPr="0093474D">
              <w:rPr>
                <w:sz w:val="22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474D" w:rsidRPr="0093474D" w:rsidRDefault="0093474D" w:rsidP="0093474D">
            <w:pPr>
              <w:spacing w:after="0" w:line="240" w:lineRule="auto"/>
              <w:ind w:right="0" w:firstLine="0"/>
              <w:jc w:val="right"/>
              <w:rPr>
                <w:sz w:val="22"/>
              </w:rPr>
            </w:pPr>
            <w:r w:rsidRPr="0093474D">
              <w:rPr>
                <w:sz w:val="22"/>
              </w:rPr>
              <w:t>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474D" w:rsidRPr="0093474D" w:rsidRDefault="0093474D" w:rsidP="0093474D">
            <w:pPr>
              <w:spacing w:after="0" w:line="240" w:lineRule="auto"/>
              <w:ind w:right="0" w:firstLine="0"/>
              <w:jc w:val="right"/>
              <w:rPr>
                <w:sz w:val="22"/>
              </w:rPr>
            </w:pPr>
            <w:r w:rsidRPr="0093474D">
              <w:rPr>
                <w:sz w:val="22"/>
              </w:rPr>
              <w:t>0,0</w:t>
            </w:r>
          </w:p>
        </w:tc>
      </w:tr>
      <w:tr w:rsidR="0093474D" w:rsidRPr="00F7109F" w:rsidTr="00F7109F">
        <w:trPr>
          <w:trHeight w:val="556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474D" w:rsidRPr="0093474D" w:rsidRDefault="0093474D" w:rsidP="00F7109F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93474D">
              <w:rPr>
                <w:sz w:val="22"/>
              </w:rPr>
              <w:t xml:space="preserve">Доходы от </w:t>
            </w:r>
            <w:proofErr w:type="spellStart"/>
            <w:r w:rsidRPr="0093474D">
              <w:rPr>
                <w:sz w:val="22"/>
              </w:rPr>
              <w:t>ппродажи</w:t>
            </w:r>
            <w:proofErr w:type="spellEnd"/>
            <w:r w:rsidRPr="0093474D">
              <w:rPr>
                <w:sz w:val="22"/>
              </w:rPr>
              <w:t xml:space="preserve"> материальных и нематериальных активов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hideMark/>
          </w:tcPr>
          <w:p w:rsidR="0093474D" w:rsidRPr="0093474D" w:rsidRDefault="0093474D" w:rsidP="0093474D">
            <w:pPr>
              <w:spacing w:after="0" w:line="240" w:lineRule="auto"/>
              <w:ind w:right="0" w:firstLine="0"/>
              <w:jc w:val="right"/>
              <w:rPr>
                <w:sz w:val="22"/>
              </w:rPr>
            </w:pPr>
            <w:r w:rsidRPr="0093474D">
              <w:rPr>
                <w:sz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474D" w:rsidRPr="0093474D" w:rsidRDefault="0093474D" w:rsidP="0093474D">
            <w:pPr>
              <w:spacing w:after="0" w:line="240" w:lineRule="auto"/>
              <w:ind w:right="0" w:firstLine="0"/>
              <w:jc w:val="right"/>
              <w:rPr>
                <w:sz w:val="22"/>
              </w:rPr>
            </w:pPr>
            <w:r w:rsidRPr="0093474D">
              <w:rPr>
                <w:sz w:val="22"/>
              </w:rPr>
              <w:t>481,4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hideMark/>
          </w:tcPr>
          <w:p w:rsidR="0093474D" w:rsidRPr="0093474D" w:rsidRDefault="0093474D" w:rsidP="0093474D">
            <w:pPr>
              <w:spacing w:after="0" w:line="240" w:lineRule="auto"/>
              <w:ind w:right="0" w:firstLine="0"/>
              <w:jc w:val="right"/>
              <w:rPr>
                <w:sz w:val="22"/>
              </w:rPr>
            </w:pPr>
            <w:r w:rsidRPr="0093474D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474D" w:rsidRPr="0093474D" w:rsidRDefault="0093474D" w:rsidP="0093474D">
            <w:pPr>
              <w:spacing w:after="0" w:line="240" w:lineRule="auto"/>
              <w:ind w:right="0" w:firstLine="0"/>
              <w:jc w:val="right"/>
              <w:rPr>
                <w:sz w:val="22"/>
              </w:rPr>
            </w:pPr>
            <w:r w:rsidRPr="0093474D">
              <w:rPr>
                <w:sz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474D" w:rsidRPr="0093474D" w:rsidRDefault="00F7109F" w:rsidP="0093474D">
            <w:pPr>
              <w:spacing w:after="0" w:line="240" w:lineRule="auto"/>
              <w:ind w:right="0" w:firstLine="0"/>
              <w:jc w:val="right"/>
              <w:rPr>
                <w:sz w:val="22"/>
              </w:rPr>
            </w:pPr>
            <w:r w:rsidRPr="00F7109F">
              <w:rPr>
                <w:sz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hideMark/>
          </w:tcPr>
          <w:p w:rsidR="0093474D" w:rsidRPr="0093474D" w:rsidRDefault="0093474D" w:rsidP="0093474D">
            <w:pPr>
              <w:spacing w:after="0" w:line="240" w:lineRule="auto"/>
              <w:ind w:right="0" w:firstLine="0"/>
              <w:jc w:val="right"/>
              <w:rPr>
                <w:sz w:val="22"/>
              </w:rPr>
            </w:pPr>
            <w:r w:rsidRPr="0093474D">
              <w:rPr>
                <w:sz w:val="22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474D" w:rsidRPr="0093474D" w:rsidRDefault="0093474D" w:rsidP="0093474D">
            <w:pPr>
              <w:spacing w:after="0" w:line="240" w:lineRule="auto"/>
              <w:ind w:right="0" w:firstLine="0"/>
              <w:jc w:val="right"/>
              <w:rPr>
                <w:sz w:val="22"/>
              </w:rPr>
            </w:pPr>
            <w:r w:rsidRPr="0093474D">
              <w:rPr>
                <w:sz w:val="22"/>
              </w:rPr>
              <w:t>0,0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474D" w:rsidRPr="0093474D" w:rsidRDefault="00F7109F" w:rsidP="0093474D">
            <w:pPr>
              <w:spacing w:after="0" w:line="240" w:lineRule="auto"/>
              <w:ind w:right="0" w:firstLine="0"/>
              <w:jc w:val="right"/>
              <w:rPr>
                <w:sz w:val="22"/>
              </w:rPr>
            </w:pPr>
            <w:r w:rsidRPr="00F7109F">
              <w:rPr>
                <w:sz w:val="22"/>
              </w:rPr>
              <w:t>-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hideMark/>
          </w:tcPr>
          <w:p w:rsidR="0093474D" w:rsidRPr="0093474D" w:rsidRDefault="0093474D" w:rsidP="0093474D">
            <w:pPr>
              <w:spacing w:after="0" w:line="240" w:lineRule="auto"/>
              <w:ind w:right="0" w:firstLine="0"/>
              <w:jc w:val="right"/>
              <w:rPr>
                <w:sz w:val="22"/>
              </w:rPr>
            </w:pPr>
            <w:r w:rsidRPr="0093474D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474D" w:rsidRPr="0093474D" w:rsidRDefault="0093474D" w:rsidP="0093474D">
            <w:pPr>
              <w:spacing w:after="0" w:line="240" w:lineRule="auto"/>
              <w:ind w:right="0" w:firstLine="0"/>
              <w:jc w:val="right"/>
              <w:rPr>
                <w:sz w:val="22"/>
              </w:rPr>
            </w:pPr>
            <w:r w:rsidRPr="0093474D">
              <w:rPr>
                <w:sz w:val="22"/>
              </w:rPr>
              <w:t>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474D" w:rsidRPr="0093474D" w:rsidRDefault="00F7109F" w:rsidP="0093474D">
            <w:pPr>
              <w:spacing w:after="0" w:line="240" w:lineRule="auto"/>
              <w:ind w:right="0" w:firstLine="0"/>
              <w:jc w:val="right"/>
              <w:rPr>
                <w:sz w:val="22"/>
              </w:rPr>
            </w:pPr>
            <w:r w:rsidRPr="00F7109F">
              <w:rPr>
                <w:sz w:val="22"/>
              </w:rPr>
              <w:t>-</w:t>
            </w:r>
          </w:p>
        </w:tc>
      </w:tr>
      <w:tr w:rsidR="0093474D" w:rsidRPr="00F7109F" w:rsidTr="00F7109F">
        <w:trPr>
          <w:trHeight w:val="409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474D" w:rsidRPr="0093474D" w:rsidRDefault="0093474D" w:rsidP="00F7109F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2"/>
              </w:rPr>
            </w:pPr>
            <w:r w:rsidRPr="0093474D">
              <w:rPr>
                <w:b/>
                <w:bCs/>
                <w:sz w:val="22"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hideMark/>
          </w:tcPr>
          <w:p w:rsidR="0093474D" w:rsidRPr="0093474D" w:rsidRDefault="0093474D" w:rsidP="0093474D">
            <w:pPr>
              <w:spacing w:after="0" w:line="240" w:lineRule="auto"/>
              <w:ind w:right="0" w:firstLine="0"/>
              <w:jc w:val="right"/>
              <w:rPr>
                <w:b/>
                <w:bCs/>
                <w:sz w:val="22"/>
              </w:rPr>
            </w:pPr>
            <w:r w:rsidRPr="0093474D">
              <w:rPr>
                <w:b/>
                <w:bCs/>
                <w:sz w:val="22"/>
              </w:rPr>
              <w:t>9605,2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474D" w:rsidRPr="0093474D" w:rsidRDefault="0093474D" w:rsidP="0093474D">
            <w:pPr>
              <w:spacing w:after="0" w:line="240" w:lineRule="auto"/>
              <w:ind w:right="0" w:firstLine="0"/>
              <w:jc w:val="right"/>
              <w:rPr>
                <w:b/>
                <w:bCs/>
                <w:sz w:val="22"/>
              </w:rPr>
            </w:pPr>
            <w:r w:rsidRPr="0093474D">
              <w:rPr>
                <w:b/>
                <w:bCs/>
                <w:sz w:val="22"/>
              </w:rPr>
              <w:t>10288,0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hideMark/>
          </w:tcPr>
          <w:p w:rsidR="0093474D" w:rsidRPr="0093474D" w:rsidRDefault="0093474D" w:rsidP="0093474D">
            <w:pPr>
              <w:spacing w:after="0" w:line="240" w:lineRule="auto"/>
              <w:ind w:right="0" w:firstLine="0"/>
              <w:jc w:val="right"/>
              <w:rPr>
                <w:b/>
                <w:bCs/>
                <w:sz w:val="22"/>
              </w:rPr>
            </w:pPr>
            <w:r w:rsidRPr="0093474D">
              <w:rPr>
                <w:b/>
                <w:bCs/>
                <w:sz w:val="22"/>
              </w:rPr>
              <w:t>9793,9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474D" w:rsidRPr="0093474D" w:rsidRDefault="0093474D" w:rsidP="0093474D">
            <w:pPr>
              <w:spacing w:after="0" w:line="240" w:lineRule="auto"/>
              <w:ind w:right="0" w:firstLine="0"/>
              <w:jc w:val="right"/>
              <w:rPr>
                <w:b/>
                <w:bCs/>
                <w:sz w:val="22"/>
              </w:rPr>
            </w:pPr>
            <w:r w:rsidRPr="0093474D">
              <w:rPr>
                <w:b/>
                <w:bCs/>
                <w:sz w:val="22"/>
              </w:rPr>
              <w:t>188,7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474D" w:rsidRPr="0093474D" w:rsidRDefault="0093474D" w:rsidP="0093474D">
            <w:pPr>
              <w:spacing w:after="0" w:line="240" w:lineRule="auto"/>
              <w:ind w:right="0" w:firstLine="0"/>
              <w:jc w:val="right"/>
              <w:rPr>
                <w:b/>
                <w:bCs/>
                <w:sz w:val="22"/>
              </w:rPr>
            </w:pPr>
            <w:r w:rsidRPr="0093474D">
              <w:rPr>
                <w:b/>
                <w:bCs/>
                <w:sz w:val="22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hideMark/>
          </w:tcPr>
          <w:p w:rsidR="0093474D" w:rsidRPr="0093474D" w:rsidRDefault="0093474D" w:rsidP="0093474D">
            <w:pPr>
              <w:spacing w:after="0" w:line="240" w:lineRule="auto"/>
              <w:ind w:right="0" w:firstLine="0"/>
              <w:jc w:val="right"/>
              <w:rPr>
                <w:b/>
                <w:bCs/>
                <w:sz w:val="22"/>
              </w:rPr>
            </w:pPr>
            <w:r w:rsidRPr="0093474D">
              <w:rPr>
                <w:b/>
                <w:bCs/>
                <w:sz w:val="22"/>
              </w:rPr>
              <w:t>8887,4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474D" w:rsidRPr="0093474D" w:rsidRDefault="0093474D" w:rsidP="0093474D">
            <w:pPr>
              <w:spacing w:after="0" w:line="240" w:lineRule="auto"/>
              <w:ind w:right="0" w:firstLine="0"/>
              <w:jc w:val="right"/>
              <w:rPr>
                <w:b/>
                <w:bCs/>
                <w:sz w:val="22"/>
              </w:rPr>
            </w:pPr>
            <w:r w:rsidRPr="0093474D">
              <w:rPr>
                <w:b/>
                <w:bCs/>
                <w:sz w:val="22"/>
              </w:rPr>
              <w:t>-906,5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474D" w:rsidRPr="0093474D" w:rsidRDefault="0093474D" w:rsidP="0093474D">
            <w:pPr>
              <w:spacing w:after="0" w:line="240" w:lineRule="auto"/>
              <w:ind w:right="0" w:firstLine="0"/>
              <w:jc w:val="right"/>
              <w:rPr>
                <w:b/>
                <w:bCs/>
                <w:sz w:val="22"/>
              </w:rPr>
            </w:pPr>
            <w:r w:rsidRPr="0093474D">
              <w:rPr>
                <w:b/>
                <w:bCs/>
                <w:sz w:val="22"/>
              </w:rPr>
              <w:t>-9,3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hideMark/>
          </w:tcPr>
          <w:p w:rsidR="0093474D" w:rsidRPr="0093474D" w:rsidRDefault="0093474D" w:rsidP="0093474D">
            <w:pPr>
              <w:spacing w:after="0" w:line="240" w:lineRule="auto"/>
              <w:ind w:right="0" w:firstLine="0"/>
              <w:jc w:val="right"/>
              <w:rPr>
                <w:b/>
                <w:bCs/>
                <w:sz w:val="22"/>
              </w:rPr>
            </w:pPr>
            <w:r w:rsidRPr="0093474D">
              <w:rPr>
                <w:b/>
                <w:bCs/>
                <w:sz w:val="22"/>
              </w:rPr>
              <w:t>8387,4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474D" w:rsidRPr="0093474D" w:rsidRDefault="0093474D" w:rsidP="0093474D">
            <w:pPr>
              <w:spacing w:after="0" w:line="240" w:lineRule="auto"/>
              <w:ind w:right="0" w:firstLine="0"/>
              <w:jc w:val="right"/>
              <w:rPr>
                <w:b/>
                <w:bCs/>
                <w:sz w:val="22"/>
              </w:rPr>
            </w:pPr>
            <w:r w:rsidRPr="0093474D">
              <w:rPr>
                <w:b/>
                <w:bCs/>
                <w:sz w:val="22"/>
              </w:rPr>
              <w:t>-500,0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474D" w:rsidRPr="0093474D" w:rsidRDefault="0093474D" w:rsidP="0093474D">
            <w:pPr>
              <w:spacing w:after="0" w:line="240" w:lineRule="auto"/>
              <w:ind w:right="0" w:firstLine="0"/>
              <w:jc w:val="right"/>
              <w:rPr>
                <w:b/>
                <w:bCs/>
                <w:sz w:val="22"/>
              </w:rPr>
            </w:pPr>
            <w:r w:rsidRPr="0093474D">
              <w:rPr>
                <w:b/>
                <w:bCs/>
                <w:sz w:val="22"/>
              </w:rPr>
              <w:t>-5,6</w:t>
            </w:r>
          </w:p>
        </w:tc>
      </w:tr>
      <w:tr w:rsidR="0093474D" w:rsidRPr="00F7109F" w:rsidTr="00F7109F">
        <w:trPr>
          <w:trHeight w:val="315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474D" w:rsidRPr="0093474D" w:rsidRDefault="0093474D" w:rsidP="00F7109F">
            <w:pPr>
              <w:spacing w:after="0" w:line="240" w:lineRule="auto"/>
              <w:ind w:right="0" w:firstLine="0"/>
              <w:jc w:val="center"/>
              <w:rPr>
                <w:i/>
                <w:iCs/>
                <w:sz w:val="22"/>
              </w:rPr>
            </w:pPr>
            <w:r w:rsidRPr="0093474D">
              <w:rPr>
                <w:i/>
                <w:iCs/>
                <w:sz w:val="22"/>
              </w:rPr>
              <w:t>Дотации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hideMark/>
          </w:tcPr>
          <w:p w:rsidR="0093474D" w:rsidRPr="0093474D" w:rsidRDefault="0093474D" w:rsidP="0093474D">
            <w:pPr>
              <w:spacing w:after="0" w:line="240" w:lineRule="auto"/>
              <w:ind w:right="0" w:firstLine="0"/>
              <w:jc w:val="right"/>
              <w:rPr>
                <w:sz w:val="22"/>
              </w:rPr>
            </w:pPr>
            <w:r w:rsidRPr="0093474D">
              <w:rPr>
                <w:sz w:val="22"/>
              </w:rPr>
              <w:t>5482,6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474D" w:rsidRPr="0093474D" w:rsidRDefault="0093474D" w:rsidP="0093474D">
            <w:pPr>
              <w:spacing w:after="0" w:line="240" w:lineRule="auto"/>
              <w:ind w:right="0" w:firstLine="0"/>
              <w:jc w:val="right"/>
              <w:rPr>
                <w:sz w:val="22"/>
              </w:rPr>
            </w:pPr>
            <w:r w:rsidRPr="0093474D">
              <w:rPr>
                <w:sz w:val="22"/>
              </w:rPr>
              <w:t>5986,6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hideMark/>
          </w:tcPr>
          <w:p w:rsidR="0093474D" w:rsidRPr="0093474D" w:rsidRDefault="0093474D" w:rsidP="0093474D">
            <w:pPr>
              <w:spacing w:after="0" w:line="240" w:lineRule="auto"/>
              <w:ind w:right="0" w:firstLine="0"/>
              <w:jc w:val="right"/>
              <w:rPr>
                <w:sz w:val="22"/>
              </w:rPr>
            </w:pPr>
            <w:r w:rsidRPr="0093474D">
              <w:rPr>
                <w:sz w:val="22"/>
              </w:rPr>
              <w:t>5533,4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474D" w:rsidRPr="0093474D" w:rsidRDefault="0093474D" w:rsidP="0093474D">
            <w:pPr>
              <w:spacing w:after="0" w:line="240" w:lineRule="auto"/>
              <w:ind w:right="0" w:firstLine="0"/>
              <w:jc w:val="right"/>
              <w:rPr>
                <w:sz w:val="22"/>
              </w:rPr>
            </w:pPr>
            <w:r w:rsidRPr="0093474D">
              <w:rPr>
                <w:sz w:val="22"/>
              </w:rPr>
              <w:t>50,8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474D" w:rsidRPr="0093474D" w:rsidRDefault="0093474D" w:rsidP="0093474D">
            <w:pPr>
              <w:spacing w:after="0" w:line="240" w:lineRule="auto"/>
              <w:ind w:right="0" w:firstLine="0"/>
              <w:jc w:val="right"/>
              <w:rPr>
                <w:sz w:val="22"/>
              </w:rPr>
            </w:pPr>
            <w:r w:rsidRPr="0093474D">
              <w:rPr>
                <w:sz w:val="22"/>
              </w:rPr>
              <w:t>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hideMark/>
          </w:tcPr>
          <w:p w:rsidR="0093474D" w:rsidRPr="0093474D" w:rsidRDefault="0093474D" w:rsidP="0093474D">
            <w:pPr>
              <w:spacing w:after="0" w:line="240" w:lineRule="auto"/>
              <w:ind w:right="0" w:firstLine="0"/>
              <w:jc w:val="right"/>
              <w:rPr>
                <w:sz w:val="22"/>
              </w:rPr>
            </w:pPr>
            <w:r w:rsidRPr="0093474D">
              <w:rPr>
                <w:sz w:val="22"/>
              </w:rPr>
              <w:t>4897,9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474D" w:rsidRPr="0093474D" w:rsidRDefault="0093474D" w:rsidP="0093474D">
            <w:pPr>
              <w:spacing w:after="0" w:line="240" w:lineRule="auto"/>
              <w:ind w:right="0" w:firstLine="0"/>
              <w:jc w:val="right"/>
              <w:rPr>
                <w:sz w:val="22"/>
              </w:rPr>
            </w:pPr>
            <w:r w:rsidRPr="0093474D">
              <w:rPr>
                <w:sz w:val="22"/>
              </w:rPr>
              <w:t>-635,5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474D" w:rsidRPr="0093474D" w:rsidRDefault="0093474D" w:rsidP="0093474D">
            <w:pPr>
              <w:spacing w:after="0" w:line="240" w:lineRule="auto"/>
              <w:ind w:right="0" w:firstLine="0"/>
              <w:jc w:val="right"/>
              <w:rPr>
                <w:sz w:val="22"/>
              </w:rPr>
            </w:pPr>
            <w:r w:rsidRPr="0093474D">
              <w:rPr>
                <w:sz w:val="22"/>
              </w:rPr>
              <w:t>-11,5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hideMark/>
          </w:tcPr>
          <w:p w:rsidR="0093474D" w:rsidRPr="0093474D" w:rsidRDefault="0093474D" w:rsidP="0093474D">
            <w:pPr>
              <w:spacing w:after="0" w:line="240" w:lineRule="auto"/>
              <w:ind w:right="0" w:firstLine="0"/>
              <w:jc w:val="right"/>
              <w:rPr>
                <w:sz w:val="22"/>
              </w:rPr>
            </w:pPr>
            <w:r w:rsidRPr="0093474D">
              <w:rPr>
                <w:sz w:val="22"/>
              </w:rPr>
              <w:t>4897,9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474D" w:rsidRPr="0093474D" w:rsidRDefault="0093474D" w:rsidP="0093474D">
            <w:pPr>
              <w:spacing w:after="0" w:line="240" w:lineRule="auto"/>
              <w:ind w:right="0" w:firstLine="0"/>
              <w:jc w:val="right"/>
              <w:rPr>
                <w:sz w:val="22"/>
              </w:rPr>
            </w:pPr>
            <w:r w:rsidRPr="0093474D">
              <w:rPr>
                <w:sz w:val="22"/>
              </w:rPr>
              <w:t>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474D" w:rsidRPr="0093474D" w:rsidRDefault="0093474D" w:rsidP="0093474D">
            <w:pPr>
              <w:spacing w:after="0" w:line="240" w:lineRule="auto"/>
              <w:ind w:right="0" w:firstLine="0"/>
              <w:jc w:val="right"/>
              <w:rPr>
                <w:sz w:val="22"/>
              </w:rPr>
            </w:pPr>
            <w:r w:rsidRPr="0093474D">
              <w:rPr>
                <w:sz w:val="22"/>
              </w:rPr>
              <w:t>0,0</w:t>
            </w:r>
          </w:p>
        </w:tc>
      </w:tr>
      <w:tr w:rsidR="0093474D" w:rsidRPr="00F7109F" w:rsidTr="00F7109F">
        <w:trPr>
          <w:trHeight w:val="315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474D" w:rsidRPr="0093474D" w:rsidRDefault="0093474D" w:rsidP="00F7109F">
            <w:pPr>
              <w:spacing w:after="0" w:line="240" w:lineRule="auto"/>
              <w:ind w:right="0" w:firstLine="0"/>
              <w:jc w:val="center"/>
              <w:rPr>
                <w:i/>
                <w:iCs/>
                <w:sz w:val="22"/>
              </w:rPr>
            </w:pPr>
            <w:r w:rsidRPr="0093474D">
              <w:rPr>
                <w:i/>
                <w:iCs/>
                <w:sz w:val="22"/>
              </w:rPr>
              <w:t>Субсидии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hideMark/>
          </w:tcPr>
          <w:p w:rsidR="0093474D" w:rsidRPr="0093474D" w:rsidRDefault="0093474D" w:rsidP="0093474D">
            <w:pPr>
              <w:spacing w:after="0" w:line="240" w:lineRule="auto"/>
              <w:ind w:right="0" w:firstLine="0"/>
              <w:jc w:val="right"/>
              <w:rPr>
                <w:sz w:val="22"/>
              </w:rPr>
            </w:pPr>
            <w:r w:rsidRPr="0093474D">
              <w:rPr>
                <w:sz w:val="22"/>
              </w:rPr>
              <w:t>561,4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474D" w:rsidRPr="0093474D" w:rsidRDefault="0093474D" w:rsidP="0093474D">
            <w:pPr>
              <w:spacing w:after="0" w:line="240" w:lineRule="auto"/>
              <w:ind w:right="0" w:firstLine="0"/>
              <w:jc w:val="right"/>
              <w:rPr>
                <w:sz w:val="22"/>
              </w:rPr>
            </w:pPr>
            <w:r w:rsidRPr="0093474D">
              <w:rPr>
                <w:sz w:val="22"/>
              </w:rPr>
              <w:t>539,4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hideMark/>
          </w:tcPr>
          <w:p w:rsidR="0093474D" w:rsidRPr="0093474D" w:rsidRDefault="0093474D" w:rsidP="0093474D">
            <w:pPr>
              <w:spacing w:after="0" w:line="240" w:lineRule="auto"/>
              <w:ind w:right="0" w:firstLine="0"/>
              <w:jc w:val="right"/>
              <w:rPr>
                <w:sz w:val="22"/>
              </w:rPr>
            </w:pPr>
            <w:r w:rsidRPr="0093474D">
              <w:rPr>
                <w:sz w:val="22"/>
              </w:rPr>
              <w:t>508,7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474D" w:rsidRPr="0093474D" w:rsidRDefault="0093474D" w:rsidP="0093474D">
            <w:pPr>
              <w:spacing w:after="0" w:line="240" w:lineRule="auto"/>
              <w:ind w:right="0" w:firstLine="0"/>
              <w:jc w:val="right"/>
              <w:rPr>
                <w:sz w:val="22"/>
              </w:rPr>
            </w:pPr>
            <w:r w:rsidRPr="0093474D">
              <w:rPr>
                <w:sz w:val="22"/>
              </w:rPr>
              <w:t>-52,7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474D" w:rsidRPr="0093474D" w:rsidRDefault="0093474D" w:rsidP="0093474D">
            <w:pPr>
              <w:spacing w:after="0" w:line="240" w:lineRule="auto"/>
              <w:ind w:right="0" w:firstLine="0"/>
              <w:jc w:val="right"/>
              <w:rPr>
                <w:sz w:val="22"/>
              </w:rPr>
            </w:pPr>
            <w:r w:rsidRPr="0093474D">
              <w:rPr>
                <w:sz w:val="22"/>
              </w:rPr>
              <w:t>-9,4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hideMark/>
          </w:tcPr>
          <w:p w:rsidR="0093474D" w:rsidRPr="0093474D" w:rsidRDefault="0093474D" w:rsidP="0093474D">
            <w:pPr>
              <w:spacing w:after="0" w:line="240" w:lineRule="auto"/>
              <w:ind w:right="0" w:firstLine="0"/>
              <w:jc w:val="right"/>
              <w:rPr>
                <w:sz w:val="22"/>
              </w:rPr>
            </w:pPr>
            <w:r w:rsidRPr="0093474D">
              <w:rPr>
                <w:sz w:val="22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474D" w:rsidRPr="0093474D" w:rsidRDefault="0093474D" w:rsidP="0093474D">
            <w:pPr>
              <w:spacing w:after="0" w:line="240" w:lineRule="auto"/>
              <w:ind w:right="0" w:firstLine="0"/>
              <w:jc w:val="right"/>
              <w:rPr>
                <w:sz w:val="22"/>
              </w:rPr>
            </w:pPr>
            <w:r w:rsidRPr="0093474D">
              <w:rPr>
                <w:sz w:val="22"/>
              </w:rPr>
              <w:t>-508,7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474D" w:rsidRPr="0093474D" w:rsidRDefault="0093474D" w:rsidP="0093474D">
            <w:pPr>
              <w:spacing w:after="0" w:line="240" w:lineRule="auto"/>
              <w:ind w:right="0" w:firstLine="0"/>
              <w:jc w:val="right"/>
              <w:rPr>
                <w:sz w:val="22"/>
              </w:rPr>
            </w:pPr>
            <w:r w:rsidRPr="0093474D">
              <w:rPr>
                <w:sz w:val="22"/>
              </w:rPr>
              <w:t>-100,0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hideMark/>
          </w:tcPr>
          <w:p w:rsidR="0093474D" w:rsidRPr="0093474D" w:rsidRDefault="0093474D" w:rsidP="0093474D">
            <w:pPr>
              <w:spacing w:after="0" w:line="240" w:lineRule="auto"/>
              <w:ind w:right="0" w:firstLine="0"/>
              <w:jc w:val="right"/>
              <w:rPr>
                <w:sz w:val="22"/>
              </w:rPr>
            </w:pPr>
            <w:r w:rsidRPr="0093474D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474D" w:rsidRPr="0093474D" w:rsidRDefault="0093474D" w:rsidP="0093474D">
            <w:pPr>
              <w:spacing w:after="0" w:line="240" w:lineRule="auto"/>
              <w:ind w:right="0" w:firstLine="0"/>
              <w:jc w:val="right"/>
              <w:rPr>
                <w:sz w:val="22"/>
              </w:rPr>
            </w:pPr>
            <w:r w:rsidRPr="0093474D">
              <w:rPr>
                <w:sz w:val="22"/>
              </w:rPr>
              <w:t>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474D" w:rsidRPr="0093474D" w:rsidRDefault="0093474D" w:rsidP="0093474D">
            <w:pPr>
              <w:spacing w:after="0" w:line="240" w:lineRule="auto"/>
              <w:ind w:right="0" w:firstLine="0"/>
              <w:jc w:val="right"/>
              <w:rPr>
                <w:sz w:val="22"/>
              </w:rPr>
            </w:pPr>
            <w:r w:rsidRPr="0093474D">
              <w:rPr>
                <w:sz w:val="22"/>
              </w:rPr>
              <w:t>0,0</w:t>
            </w:r>
          </w:p>
        </w:tc>
      </w:tr>
      <w:tr w:rsidR="0093474D" w:rsidRPr="00F7109F" w:rsidTr="00F7109F">
        <w:trPr>
          <w:trHeight w:val="315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474D" w:rsidRPr="0093474D" w:rsidRDefault="0093474D" w:rsidP="00F7109F">
            <w:pPr>
              <w:spacing w:after="0" w:line="240" w:lineRule="auto"/>
              <w:ind w:right="0" w:firstLine="0"/>
              <w:jc w:val="center"/>
              <w:rPr>
                <w:i/>
                <w:iCs/>
                <w:sz w:val="22"/>
              </w:rPr>
            </w:pPr>
            <w:r w:rsidRPr="0093474D">
              <w:rPr>
                <w:i/>
                <w:iCs/>
                <w:sz w:val="22"/>
              </w:rPr>
              <w:t>Субвенции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hideMark/>
          </w:tcPr>
          <w:p w:rsidR="0093474D" w:rsidRPr="0093474D" w:rsidRDefault="0093474D" w:rsidP="0093474D">
            <w:pPr>
              <w:spacing w:after="0" w:line="240" w:lineRule="auto"/>
              <w:ind w:right="0" w:firstLine="0"/>
              <w:jc w:val="right"/>
              <w:rPr>
                <w:sz w:val="22"/>
              </w:rPr>
            </w:pPr>
            <w:r w:rsidRPr="0093474D">
              <w:rPr>
                <w:sz w:val="22"/>
              </w:rPr>
              <w:t>80,2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474D" w:rsidRPr="0093474D" w:rsidRDefault="0093474D" w:rsidP="0093474D">
            <w:pPr>
              <w:spacing w:after="0" w:line="240" w:lineRule="auto"/>
              <w:ind w:right="0" w:firstLine="0"/>
              <w:jc w:val="right"/>
              <w:rPr>
                <w:sz w:val="22"/>
              </w:rPr>
            </w:pPr>
            <w:r w:rsidRPr="0093474D">
              <w:rPr>
                <w:sz w:val="22"/>
              </w:rPr>
              <w:t>81,0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hideMark/>
          </w:tcPr>
          <w:p w:rsidR="0093474D" w:rsidRPr="0093474D" w:rsidRDefault="0093474D" w:rsidP="0093474D">
            <w:pPr>
              <w:spacing w:after="0" w:line="240" w:lineRule="auto"/>
              <w:ind w:right="0" w:firstLine="0"/>
              <w:jc w:val="right"/>
              <w:rPr>
                <w:sz w:val="22"/>
              </w:rPr>
            </w:pPr>
            <w:r w:rsidRPr="0093474D">
              <w:rPr>
                <w:sz w:val="22"/>
              </w:rPr>
              <w:t>82,0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474D" w:rsidRPr="0093474D" w:rsidRDefault="0093474D" w:rsidP="0093474D">
            <w:pPr>
              <w:spacing w:after="0" w:line="240" w:lineRule="auto"/>
              <w:ind w:right="0" w:firstLine="0"/>
              <w:jc w:val="right"/>
              <w:rPr>
                <w:sz w:val="22"/>
              </w:rPr>
            </w:pPr>
            <w:r w:rsidRPr="0093474D">
              <w:rPr>
                <w:sz w:val="22"/>
              </w:rPr>
              <w:t>1,8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474D" w:rsidRPr="0093474D" w:rsidRDefault="0093474D" w:rsidP="0093474D">
            <w:pPr>
              <w:spacing w:after="0" w:line="240" w:lineRule="auto"/>
              <w:ind w:right="0" w:firstLine="0"/>
              <w:jc w:val="right"/>
              <w:rPr>
                <w:sz w:val="22"/>
              </w:rPr>
            </w:pPr>
            <w:r w:rsidRPr="0093474D">
              <w:rPr>
                <w:sz w:val="22"/>
              </w:rPr>
              <w:t>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hideMark/>
          </w:tcPr>
          <w:p w:rsidR="0093474D" w:rsidRPr="0093474D" w:rsidRDefault="0093474D" w:rsidP="0093474D">
            <w:pPr>
              <w:spacing w:after="0" w:line="240" w:lineRule="auto"/>
              <w:ind w:right="0" w:firstLine="0"/>
              <w:jc w:val="right"/>
              <w:rPr>
                <w:sz w:val="22"/>
              </w:rPr>
            </w:pPr>
            <w:r w:rsidRPr="0093474D">
              <w:rPr>
                <w:sz w:val="22"/>
              </w:rPr>
              <w:t>85,9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474D" w:rsidRPr="0093474D" w:rsidRDefault="0093474D" w:rsidP="0093474D">
            <w:pPr>
              <w:spacing w:after="0" w:line="240" w:lineRule="auto"/>
              <w:ind w:right="0" w:firstLine="0"/>
              <w:jc w:val="right"/>
              <w:rPr>
                <w:sz w:val="22"/>
              </w:rPr>
            </w:pPr>
            <w:r w:rsidRPr="0093474D">
              <w:rPr>
                <w:sz w:val="22"/>
              </w:rPr>
              <w:t>3,9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474D" w:rsidRPr="0093474D" w:rsidRDefault="0093474D" w:rsidP="0093474D">
            <w:pPr>
              <w:spacing w:after="0" w:line="240" w:lineRule="auto"/>
              <w:ind w:right="0" w:firstLine="0"/>
              <w:jc w:val="right"/>
              <w:rPr>
                <w:sz w:val="22"/>
              </w:rPr>
            </w:pPr>
            <w:r w:rsidRPr="0093474D">
              <w:rPr>
                <w:sz w:val="22"/>
              </w:rPr>
              <w:t>4,8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hideMark/>
          </w:tcPr>
          <w:p w:rsidR="0093474D" w:rsidRPr="0093474D" w:rsidRDefault="0093474D" w:rsidP="0093474D">
            <w:pPr>
              <w:spacing w:after="0" w:line="240" w:lineRule="auto"/>
              <w:ind w:right="0" w:firstLine="0"/>
              <w:jc w:val="right"/>
              <w:rPr>
                <w:sz w:val="22"/>
              </w:rPr>
            </w:pPr>
            <w:r w:rsidRPr="0093474D">
              <w:rPr>
                <w:sz w:val="22"/>
              </w:rPr>
              <w:t>85,9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474D" w:rsidRPr="0093474D" w:rsidRDefault="0093474D" w:rsidP="0093474D">
            <w:pPr>
              <w:spacing w:after="0" w:line="240" w:lineRule="auto"/>
              <w:ind w:right="0" w:firstLine="0"/>
              <w:jc w:val="right"/>
              <w:rPr>
                <w:sz w:val="22"/>
              </w:rPr>
            </w:pPr>
            <w:r w:rsidRPr="0093474D">
              <w:rPr>
                <w:sz w:val="22"/>
              </w:rPr>
              <w:t>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474D" w:rsidRPr="0093474D" w:rsidRDefault="0093474D" w:rsidP="0093474D">
            <w:pPr>
              <w:spacing w:after="0" w:line="240" w:lineRule="auto"/>
              <w:ind w:right="0" w:firstLine="0"/>
              <w:jc w:val="right"/>
              <w:rPr>
                <w:sz w:val="22"/>
              </w:rPr>
            </w:pPr>
            <w:r w:rsidRPr="0093474D">
              <w:rPr>
                <w:sz w:val="22"/>
              </w:rPr>
              <w:t>0,0</w:t>
            </w:r>
          </w:p>
        </w:tc>
      </w:tr>
      <w:tr w:rsidR="0093474D" w:rsidRPr="00F7109F" w:rsidTr="00F7109F">
        <w:trPr>
          <w:trHeight w:val="387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474D" w:rsidRPr="0093474D" w:rsidRDefault="0093474D" w:rsidP="00F7109F">
            <w:pPr>
              <w:spacing w:after="0" w:line="240" w:lineRule="auto"/>
              <w:ind w:right="0" w:firstLine="0"/>
              <w:jc w:val="center"/>
              <w:rPr>
                <w:i/>
                <w:iCs/>
                <w:sz w:val="22"/>
              </w:rPr>
            </w:pPr>
            <w:r w:rsidRPr="0093474D">
              <w:rPr>
                <w:i/>
                <w:iCs/>
                <w:sz w:val="22"/>
              </w:rPr>
              <w:t>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hideMark/>
          </w:tcPr>
          <w:p w:rsidR="0093474D" w:rsidRPr="0093474D" w:rsidRDefault="0093474D" w:rsidP="0093474D">
            <w:pPr>
              <w:spacing w:after="0" w:line="240" w:lineRule="auto"/>
              <w:ind w:right="0" w:firstLine="0"/>
              <w:jc w:val="right"/>
              <w:rPr>
                <w:sz w:val="22"/>
              </w:rPr>
            </w:pPr>
            <w:r w:rsidRPr="0093474D">
              <w:rPr>
                <w:sz w:val="22"/>
              </w:rPr>
              <w:t>3481,0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474D" w:rsidRPr="0093474D" w:rsidRDefault="0093474D" w:rsidP="0093474D">
            <w:pPr>
              <w:spacing w:after="0" w:line="240" w:lineRule="auto"/>
              <w:ind w:right="0" w:firstLine="0"/>
              <w:jc w:val="right"/>
              <w:rPr>
                <w:sz w:val="22"/>
              </w:rPr>
            </w:pPr>
            <w:r w:rsidRPr="0093474D">
              <w:rPr>
                <w:sz w:val="22"/>
              </w:rPr>
              <w:t>3681,0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hideMark/>
          </w:tcPr>
          <w:p w:rsidR="0093474D" w:rsidRPr="0093474D" w:rsidRDefault="0093474D" w:rsidP="0093474D">
            <w:pPr>
              <w:spacing w:after="0" w:line="240" w:lineRule="auto"/>
              <w:ind w:right="0" w:firstLine="0"/>
              <w:jc w:val="right"/>
              <w:rPr>
                <w:sz w:val="22"/>
              </w:rPr>
            </w:pPr>
            <w:r w:rsidRPr="0093474D">
              <w:rPr>
                <w:sz w:val="22"/>
              </w:rPr>
              <w:t>3669,8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474D" w:rsidRPr="0093474D" w:rsidRDefault="0093474D" w:rsidP="0093474D">
            <w:pPr>
              <w:spacing w:after="0" w:line="240" w:lineRule="auto"/>
              <w:ind w:right="0" w:firstLine="0"/>
              <w:jc w:val="right"/>
              <w:rPr>
                <w:sz w:val="22"/>
              </w:rPr>
            </w:pPr>
            <w:r w:rsidRPr="0093474D">
              <w:rPr>
                <w:sz w:val="22"/>
              </w:rPr>
              <w:t>188,8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474D" w:rsidRPr="0093474D" w:rsidRDefault="0093474D" w:rsidP="0093474D">
            <w:pPr>
              <w:spacing w:after="0" w:line="240" w:lineRule="auto"/>
              <w:ind w:right="0" w:firstLine="0"/>
              <w:jc w:val="right"/>
              <w:rPr>
                <w:sz w:val="22"/>
              </w:rPr>
            </w:pPr>
            <w:r w:rsidRPr="0093474D">
              <w:rPr>
                <w:sz w:val="22"/>
              </w:rPr>
              <w:t>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hideMark/>
          </w:tcPr>
          <w:p w:rsidR="0093474D" w:rsidRPr="0093474D" w:rsidRDefault="0093474D" w:rsidP="0093474D">
            <w:pPr>
              <w:spacing w:after="0" w:line="240" w:lineRule="auto"/>
              <w:ind w:right="0" w:firstLine="0"/>
              <w:jc w:val="right"/>
              <w:rPr>
                <w:sz w:val="22"/>
              </w:rPr>
            </w:pPr>
            <w:r w:rsidRPr="0093474D">
              <w:rPr>
                <w:sz w:val="22"/>
              </w:rPr>
              <w:t>3903,6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474D" w:rsidRPr="0093474D" w:rsidRDefault="0093474D" w:rsidP="0093474D">
            <w:pPr>
              <w:spacing w:after="0" w:line="240" w:lineRule="auto"/>
              <w:ind w:right="0" w:firstLine="0"/>
              <w:jc w:val="right"/>
              <w:rPr>
                <w:sz w:val="22"/>
              </w:rPr>
            </w:pPr>
            <w:r w:rsidRPr="0093474D">
              <w:rPr>
                <w:sz w:val="22"/>
              </w:rPr>
              <w:t>233,8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474D" w:rsidRPr="0093474D" w:rsidRDefault="0093474D" w:rsidP="0093474D">
            <w:pPr>
              <w:spacing w:after="0" w:line="240" w:lineRule="auto"/>
              <w:ind w:right="0" w:firstLine="0"/>
              <w:jc w:val="right"/>
              <w:rPr>
                <w:sz w:val="22"/>
              </w:rPr>
            </w:pPr>
            <w:r w:rsidRPr="0093474D">
              <w:rPr>
                <w:sz w:val="22"/>
              </w:rPr>
              <w:t>6,4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hideMark/>
          </w:tcPr>
          <w:p w:rsidR="0093474D" w:rsidRPr="0093474D" w:rsidRDefault="0093474D" w:rsidP="0093474D">
            <w:pPr>
              <w:spacing w:after="0" w:line="240" w:lineRule="auto"/>
              <w:ind w:right="0" w:firstLine="0"/>
              <w:jc w:val="right"/>
              <w:rPr>
                <w:sz w:val="22"/>
              </w:rPr>
            </w:pPr>
            <w:r w:rsidRPr="0093474D">
              <w:rPr>
                <w:sz w:val="22"/>
              </w:rPr>
              <w:t>3403,6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474D" w:rsidRPr="0093474D" w:rsidRDefault="0093474D" w:rsidP="0093474D">
            <w:pPr>
              <w:spacing w:after="0" w:line="240" w:lineRule="auto"/>
              <w:ind w:right="0" w:firstLine="0"/>
              <w:jc w:val="right"/>
              <w:rPr>
                <w:sz w:val="22"/>
              </w:rPr>
            </w:pPr>
            <w:r w:rsidRPr="0093474D">
              <w:rPr>
                <w:sz w:val="22"/>
              </w:rPr>
              <w:t>-500,0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474D" w:rsidRPr="0093474D" w:rsidRDefault="0093474D" w:rsidP="0093474D">
            <w:pPr>
              <w:spacing w:after="0" w:line="240" w:lineRule="auto"/>
              <w:ind w:right="0" w:firstLine="0"/>
              <w:jc w:val="right"/>
              <w:rPr>
                <w:sz w:val="22"/>
              </w:rPr>
            </w:pPr>
            <w:r w:rsidRPr="0093474D">
              <w:rPr>
                <w:sz w:val="22"/>
              </w:rPr>
              <w:t>-12,8</w:t>
            </w:r>
          </w:p>
        </w:tc>
      </w:tr>
      <w:tr w:rsidR="0093474D" w:rsidRPr="00F7109F" w:rsidTr="00F7109F">
        <w:trPr>
          <w:trHeight w:val="495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474D" w:rsidRPr="0093474D" w:rsidRDefault="0093474D" w:rsidP="00F7109F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2"/>
              </w:rPr>
            </w:pPr>
            <w:r w:rsidRPr="0093474D">
              <w:rPr>
                <w:b/>
                <w:bCs/>
                <w:sz w:val="22"/>
              </w:rPr>
              <w:t>Доходы, 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hideMark/>
          </w:tcPr>
          <w:p w:rsidR="0093474D" w:rsidRPr="0093474D" w:rsidRDefault="0093474D" w:rsidP="0093474D">
            <w:pPr>
              <w:spacing w:after="0" w:line="240" w:lineRule="auto"/>
              <w:ind w:right="0" w:firstLine="0"/>
              <w:jc w:val="right"/>
              <w:rPr>
                <w:b/>
                <w:bCs/>
                <w:sz w:val="22"/>
              </w:rPr>
            </w:pPr>
            <w:r w:rsidRPr="0093474D">
              <w:rPr>
                <w:b/>
                <w:bCs/>
                <w:sz w:val="22"/>
              </w:rPr>
              <w:t>11143,9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474D" w:rsidRPr="0093474D" w:rsidRDefault="0093474D" w:rsidP="0093474D">
            <w:pPr>
              <w:spacing w:after="0" w:line="240" w:lineRule="auto"/>
              <w:ind w:right="0" w:firstLine="0"/>
              <w:jc w:val="right"/>
              <w:rPr>
                <w:b/>
                <w:bCs/>
                <w:sz w:val="22"/>
              </w:rPr>
            </w:pPr>
            <w:r w:rsidRPr="0093474D">
              <w:rPr>
                <w:b/>
                <w:bCs/>
                <w:sz w:val="22"/>
              </w:rPr>
              <w:t>12067,7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hideMark/>
          </w:tcPr>
          <w:p w:rsidR="0093474D" w:rsidRPr="0093474D" w:rsidRDefault="0093474D" w:rsidP="0093474D">
            <w:pPr>
              <w:spacing w:after="0" w:line="240" w:lineRule="auto"/>
              <w:ind w:right="0" w:firstLine="0"/>
              <w:jc w:val="right"/>
              <w:rPr>
                <w:b/>
                <w:bCs/>
                <w:sz w:val="22"/>
              </w:rPr>
            </w:pPr>
            <w:r w:rsidRPr="0093474D">
              <w:rPr>
                <w:b/>
                <w:bCs/>
                <w:sz w:val="22"/>
              </w:rPr>
              <w:t>11139,9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474D" w:rsidRPr="0093474D" w:rsidRDefault="0093474D" w:rsidP="0093474D">
            <w:pPr>
              <w:spacing w:after="0" w:line="240" w:lineRule="auto"/>
              <w:ind w:right="0" w:firstLine="0"/>
              <w:jc w:val="right"/>
              <w:rPr>
                <w:b/>
                <w:bCs/>
                <w:sz w:val="22"/>
              </w:rPr>
            </w:pPr>
            <w:r w:rsidRPr="0093474D">
              <w:rPr>
                <w:b/>
                <w:bCs/>
                <w:sz w:val="22"/>
              </w:rPr>
              <w:t>-4,0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474D" w:rsidRPr="0093474D" w:rsidRDefault="0093474D" w:rsidP="0093474D">
            <w:pPr>
              <w:spacing w:after="0" w:line="240" w:lineRule="auto"/>
              <w:ind w:right="0" w:firstLine="0"/>
              <w:jc w:val="right"/>
              <w:rPr>
                <w:b/>
                <w:bCs/>
                <w:sz w:val="22"/>
              </w:rPr>
            </w:pPr>
            <w:r w:rsidRPr="0093474D">
              <w:rPr>
                <w:b/>
                <w:bCs/>
                <w:sz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hideMark/>
          </w:tcPr>
          <w:p w:rsidR="0093474D" w:rsidRPr="0093474D" w:rsidRDefault="0093474D" w:rsidP="0093474D">
            <w:pPr>
              <w:spacing w:after="0" w:line="240" w:lineRule="auto"/>
              <w:ind w:right="0" w:firstLine="0"/>
              <w:jc w:val="right"/>
              <w:rPr>
                <w:b/>
                <w:bCs/>
                <w:sz w:val="22"/>
              </w:rPr>
            </w:pPr>
            <w:r w:rsidRPr="0093474D">
              <w:rPr>
                <w:b/>
                <w:bCs/>
                <w:sz w:val="22"/>
              </w:rPr>
              <w:t>10233,4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474D" w:rsidRPr="0093474D" w:rsidRDefault="0093474D" w:rsidP="0093474D">
            <w:pPr>
              <w:spacing w:after="0" w:line="240" w:lineRule="auto"/>
              <w:ind w:right="0" w:firstLine="0"/>
              <w:jc w:val="right"/>
              <w:rPr>
                <w:b/>
                <w:bCs/>
                <w:sz w:val="22"/>
              </w:rPr>
            </w:pPr>
            <w:r w:rsidRPr="0093474D">
              <w:rPr>
                <w:b/>
                <w:bCs/>
                <w:sz w:val="22"/>
              </w:rPr>
              <w:t>-906,5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474D" w:rsidRPr="0093474D" w:rsidRDefault="0093474D" w:rsidP="0093474D">
            <w:pPr>
              <w:spacing w:after="0" w:line="240" w:lineRule="auto"/>
              <w:ind w:right="0" w:firstLine="0"/>
              <w:jc w:val="right"/>
              <w:rPr>
                <w:b/>
                <w:bCs/>
                <w:sz w:val="22"/>
              </w:rPr>
            </w:pPr>
            <w:r w:rsidRPr="0093474D">
              <w:rPr>
                <w:b/>
                <w:bCs/>
                <w:sz w:val="22"/>
              </w:rPr>
              <w:t>-8,1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hideMark/>
          </w:tcPr>
          <w:p w:rsidR="0093474D" w:rsidRPr="0093474D" w:rsidRDefault="0093474D" w:rsidP="0093474D">
            <w:pPr>
              <w:spacing w:after="0" w:line="240" w:lineRule="auto"/>
              <w:ind w:right="0" w:firstLine="0"/>
              <w:jc w:val="right"/>
              <w:rPr>
                <w:b/>
                <w:bCs/>
                <w:sz w:val="22"/>
              </w:rPr>
            </w:pPr>
            <w:r w:rsidRPr="0093474D">
              <w:rPr>
                <w:b/>
                <w:bCs/>
                <w:sz w:val="22"/>
              </w:rPr>
              <w:t>9733,4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474D" w:rsidRPr="0093474D" w:rsidRDefault="0093474D" w:rsidP="0093474D">
            <w:pPr>
              <w:spacing w:after="0" w:line="240" w:lineRule="auto"/>
              <w:ind w:right="0" w:firstLine="0"/>
              <w:jc w:val="right"/>
              <w:rPr>
                <w:b/>
                <w:bCs/>
                <w:sz w:val="22"/>
              </w:rPr>
            </w:pPr>
            <w:r w:rsidRPr="0093474D">
              <w:rPr>
                <w:b/>
                <w:bCs/>
                <w:sz w:val="22"/>
              </w:rPr>
              <w:t>-500,0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474D" w:rsidRPr="0093474D" w:rsidRDefault="0093474D" w:rsidP="0093474D">
            <w:pPr>
              <w:spacing w:after="0" w:line="240" w:lineRule="auto"/>
              <w:ind w:right="0" w:firstLine="0"/>
              <w:jc w:val="right"/>
              <w:rPr>
                <w:b/>
                <w:bCs/>
                <w:sz w:val="22"/>
              </w:rPr>
            </w:pPr>
            <w:r w:rsidRPr="0093474D">
              <w:rPr>
                <w:b/>
                <w:bCs/>
                <w:sz w:val="22"/>
              </w:rPr>
              <w:t>-4,9</w:t>
            </w:r>
          </w:p>
        </w:tc>
      </w:tr>
    </w:tbl>
    <w:p w:rsidR="0076307F" w:rsidRDefault="0076307F" w:rsidP="0076307F">
      <w:pPr>
        <w:ind w:left="-14" w:right="201" w:firstLine="709"/>
        <w:jc w:val="left"/>
        <w:rPr>
          <w:sz w:val="22"/>
        </w:rPr>
      </w:pPr>
    </w:p>
    <w:p w:rsidR="00CA6ECB" w:rsidRPr="0076307F" w:rsidRDefault="00CA6ECB" w:rsidP="0076307F">
      <w:pPr>
        <w:framePr w:h="8400" w:hRule="exact" w:wrap="auto" w:hAnchor="text" w:y="-270"/>
        <w:jc w:val="right"/>
        <w:rPr>
          <w:sz w:val="22"/>
        </w:rPr>
        <w:sectPr w:rsidR="00CA6ECB" w:rsidRPr="0076307F" w:rsidSect="00F7109F">
          <w:headerReference w:type="even" r:id="rId8"/>
          <w:headerReference w:type="default" r:id="rId9"/>
          <w:headerReference w:type="first" r:id="rId10"/>
          <w:footerReference w:type="first" r:id="rId11"/>
          <w:pgSz w:w="16840" w:h="11904" w:orient="landscape"/>
          <w:pgMar w:top="1701" w:right="1134" w:bottom="1276" w:left="1134" w:header="720" w:footer="340" w:gutter="0"/>
          <w:pgNumType w:start="1"/>
          <w:cols w:space="720"/>
          <w:docGrid w:linePitch="381"/>
        </w:sectPr>
      </w:pPr>
    </w:p>
    <w:p w:rsidR="000450F6" w:rsidRPr="00F23064" w:rsidRDefault="000450F6" w:rsidP="0097793A">
      <w:pPr>
        <w:spacing w:after="46"/>
        <w:ind w:left="-14" w:right="201" w:firstLine="709"/>
        <w:rPr>
          <w:sz w:val="26"/>
          <w:szCs w:val="26"/>
        </w:rPr>
      </w:pPr>
      <w:r w:rsidRPr="00F23064">
        <w:rPr>
          <w:sz w:val="26"/>
          <w:szCs w:val="26"/>
        </w:rPr>
        <w:lastRenderedPageBreak/>
        <w:t>Согласно представленному проект</w:t>
      </w:r>
      <w:r w:rsidR="009F51BF" w:rsidRPr="00F23064">
        <w:rPr>
          <w:sz w:val="26"/>
          <w:szCs w:val="26"/>
        </w:rPr>
        <w:t>у доходы местного бюджета в 20</w:t>
      </w:r>
      <w:r w:rsidR="00BF2FF5">
        <w:rPr>
          <w:sz w:val="26"/>
          <w:szCs w:val="26"/>
        </w:rPr>
        <w:t>2</w:t>
      </w:r>
      <w:r w:rsidR="00161279">
        <w:rPr>
          <w:sz w:val="26"/>
          <w:szCs w:val="26"/>
        </w:rPr>
        <w:t>1</w:t>
      </w:r>
      <w:r w:rsidR="00B26AA2" w:rsidRPr="00F23064">
        <w:rPr>
          <w:sz w:val="26"/>
          <w:szCs w:val="26"/>
        </w:rPr>
        <w:t xml:space="preserve"> </w:t>
      </w:r>
      <w:r w:rsidRPr="00F23064">
        <w:rPr>
          <w:sz w:val="26"/>
          <w:szCs w:val="26"/>
        </w:rPr>
        <w:t>году</w:t>
      </w:r>
      <w:r w:rsidR="009521C7" w:rsidRPr="00F23064">
        <w:rPr>
          <w:sz w:val="26"/>
          <w:szCs w:val="26"/>
        </w:rPr>
        <w:t xml:space="preserve"> и </w:t>
      </w:r>
      <w:r w:rsidR="00ED69D3" w:rsidRPr="00F23064">
        <w:rPr>
          <w:sz w:val="26"/>
          <w:szCs w:val="26"/>
        </w:rPr>
        <w:t>плановом периоде 20</w:t>
      </w:r>
      <w:r w:rsidR="00780085">
        <w:rPr>
          <w:sz w:val="26"/>
          <w:szCs w:val="26"/>
        </w:rPr>
        <w:t>2</w:t>
      </w:r>
      <w:r w:rsidR="00161279">
        <w:rPr>
          <w:sz w:val="26"/>
          <w:szCs w:val="26"/>
        </w:rPr>
        <w:t>2</w:t>
      </w:r>
      <w:r w:rsidR="00780085">
        <w:rPr>
          <w:sz w:val="26"/>
          <w:szCs w:val="26"/>
        </w:rPr>
        <w:t xml:space="preserve"> и </w:t>
      </w:r>
      <w:r w:rsidR="00ED69D3" w:rsidRPr="00F23064">
        <w:rPr>
          <w:sz w:val="26"/>
          <w:szCs w:val="26"/>
        </w:rPr>
        <w:t>20</w:t>
      </w:r>
      <w:r w:rsidR="00B26AA2" w:rsidRPr="00F23064">
        <w:rPr>
          <w:sz w:val="26"/>
          <w:szCs w:val="26"/>
        </w:rPr>
        <w:t>2</w:t>
      </w:r>
      <w:r w:rsidR="00161279">
        <w:rPr>
          <w:sz w:val="26"/>
          <w:szCs w:val="26"/>
        </w:rPr>
        <w:t>3</w:t>
      </w:r>
      <w:r w:rsidR="00ED69D3" w:rsidRPr="00F23064">
        <w:rPr>
          <w:sz w:val="26"/>
          <w:szCs w:val="26"/>
        </w:rPr>
        <w:t xml:space="preserve"> годах бу</w:t>
      </w:r>
      <w:r w:rsidRPr="00F23064">
        <w:rPr>
          <w:sz w:val="26"/>
          <w:szCs w:val="26"/>
        </w:rPr>
        <w:t>дут сформированы за счет:</w:t>
      </w:r>
    </w:p>
    <w:p w:rsidR="000450F6" w:rsidRPr="00F23064" w:rsidRDefault="004072C1" w:rsidP="004072C1">
      <w:pPr>
        <w:spacing w:after="12"/>
        <w:ind w:right="201"/>
        <w:rPr>
          <w:sz w:val="26"/>
          <w:szCs w:val="26"/>
        </w:rPr>
      </w:pPr>
      <w:r w:rsidRPr="00F23064">
        <w:rPr>
          <w:sz w:val="26"/>
          <w:szCs w:val="26"/>
        </w:rPr>
        <w:t xml:space="preserve">1) </w:t>
      </w:r>
      <w:r w:rsidR="000450F6" w:rsidRPr="00F23064">
        <w:rPr>
          <w:sz w:val="26"/>
          <w:szCs w:val="26"/>
        </w:rPr>
        <w:t xml:space="preserve">Налоговых поступлений в общей сумме </w:t>
      </w:r>
      <w:r w:rsidR="0093474D">
        <w:rPr>
          <w:sz w:val="26"/>
          <w:szCs w:val="26"/>
        </w:rPr>
        <w:t>1346</w:t>
      </w:r>
      <w:r w:rsidR="00BF2FF5">
        <w:rPr>
          <w:sz w:val="26"/>
          <w:szCs w:val="26"/>
        </w:rPr>
        <w:t>,</w:t>
      </w:r>
      <w:r w:rsidR="0093474D">
        <w:rPr>
          <w:sz w:val="26"/>
          <w:szCs w:val="26"/>
        </w:rPr>
        <w:t>0</w:t>
      </w:r>
      <w:r w:rsidR="00AC68F6" w:rsidRPr="00F23064">
        <w:rPr>
          <w:sz w:val="26"/>
          <w:szCs w:val="26"/>
        </w:rPr>
        <w:t xml:space="preserve"> тыс.</w:t>
      </w:r>
      <w:r w:rsidR="00780085">
        <w:rPr>
          <w:sz w:val="26"/>
          <w:szCs w:val="26"/>
        </w:rPr>
        <w:t xml:space="preserve"> </w:t>
      </w:r>
      <w:r w:rsidR="000450F6" w:rsidRPr="00F23064">
        <w:rPr>
          <w:sz w:val="26"/>
          <w:szCs w:val="26"/>
        </w:rPr>
        <w:t>рублей</w:t>
      </w:r>
      <w:r w:rsidR="000327A6">
        <w:rPr>
          <w:sz w:val="26"/>
          <w:szCs w:val="26"/>
        </w:rPr>
        <w:t xml:space="preserve"> (</w:t>
      </w:r>
      <w:r w:rsidR="0093474D">
        <w:rPr>
          <w:sz w:val="26"/>
          <w:szCs w:val="26"/>
        </w:rPr>
        <w:t xml:space="preserve">меньше </w:t>
      </w:r>
      <w:r w:rsidR="000327A6">
        <w:rPr>
          <w:sz w:val="26"/>
          <w:szCs w:val="26"/>
        </w:rPr>
        <w:t xml:space="preserve"> доходов бюджета </w:t>
      </w:r>
      <w:r w:rsidR="006B4760">
        <w:rPr>
          <w:sz w:val="26"/>
          <w:szCs w:val="26"/>
        </w:rPr>
        <w:t>на 20</w:t>
      </w:r>
      <w:r w:rsidR="0093474D">
        <w:rPr>
          <w:sz w:val="26"/>
          <w:szCs w:val="26"/>
        </w:rPr>
        <w:t>20</w:t>
      </w:r>
      <w:r w:rsidR="006B4760">
        <w:rPr>
          <w:sz w:val="26"/>
          <w:szCs w:val="26"/>
        </w:rPr>
        <w:t xml:space="preserve"> год </w:t>
      </w:r>
      <w:r w:rsidR="000327A6">
        <w:rPr>
          <w:sz w:val="26"/>
          <w:szCs w:val="26"/>
        </w:rPr>
        <w:t>в первоначально</w:t>
      </w:r>
      <w:r w:rsidR="00E10F28">
        <w:rPr>
          <w:sz w:val="26"/>
          <w:szCs w:val="26"/>
        </w:rPr>
        <w:t>й</w:t>
      </w:r>
      <w:r w:rsidR="000327A6">
        <w:rPr>
          <w:sz w:val="26"/>
          <w:szCs w:val="26"/>
        </w:rPr>
        <w:t xml:space="preserve"> </w:t>
      </w:r>
      <w:r w:rsidR="00E10F28">
        <w:rPr>
          <w:sz w:val="26"/>
          <w:szCs w:val="26"/>
        </w:rPr>
        <w:t>редакции</w:t>
      </w:r>
      <w:proofErr w:type="gramStart"/>
      <w:r w:rsidR="00472968">
        <w:rPr>
          <w:sz w:val="26"/>
          <w:szCs w:val="26"/>
        </w:rPr>
        <w:t xml:space="preserve"> </w:t>
      </w:r>
      <w:r w:rsidR="006B4760">
        <w:rPr>
          <w:sz w:val="26"/>
          <w:szCs w:val="26"/>
        </w:rPr>
        <w:t>)</w:t>
      </w:r>
      <w:proofErr w:type="gramEnd"/>
    </w:p>
    <w:p w:rsidR="004072C1" w:rsidRPr="00F23064" w:rsidRDefault="004072C1" w:rsidP="004072C1">
      <w:pPr>
        <w:spacing w:after="0" w:line="276" w:lineRule="auto"/>
        <w:ind w:right="201"/>
        <w:rPr>
          <w:sz w:val="26"/>
          <w:szCs w:val="26"/>
        </w:rPr>
      </w:pPr>
      <w:r w:rsidRPr="00F23064">
        <w:rPr>
          <w:sz w:val="26"/>
          <w:szCs w:val="26"/>
        </w:rPr>
        <w:t xml:space="preserve"> 2) </w:t>
      </w:r>
      <w:r w:rsidR="000450F6" w:rsidRPr="00F23064">
        <w:rPr>
          <w:sz w:val="26"/>
          <w:szCs w:val="26"/>
        </w:rPr>
        <w:t xml:space="preserve">Безвозмездных поступлений в общей сумме </w:t>
      </w:r>
      <w:r w:rsidR="00472968">
        <w:rPr>
          <w:sz w:val="26"/>
          <w:szCs w:val="26"/>
        </w:rPr>
        <w:t>9</w:t>
      </w:r>
      <w:r w:rsidR="00F7109F">
        <w:rPr>
          <w:sz w:val="26"/>
          <w:szCs w:val="26"/>
        </w:rPr>
        <w:t> 793,9</w:t>
      </w:r>
      <w:r w:rsidR="000450F6" w:rsidRPr="00F23064">
        <w:rPr>
          <w:sz w:val="26"/>
          <w:szCs w:val="26"/>
        </w:rPr>
        <w:t xml:space="preserve"> тыс. рублей, что на </w:t>
      </w:r>
      <w:r w:rsidR="0085200B" w:rsidRPr="00F23064">
        <w:rPr>
          <w:sz w:val="26"/>
          <w:szCs w:val="26"/>
        </w:rPr>
        <w:t xml:space="preserve"> уровн</w:t>
      </w:r>
      <w:r w:rsidR="00472968">
        <w:rPr>
          <w:sz w:val="26"/>
          <w:szCs w:val="26"/>
        </w:rPr>
        <w:t>е</w:t>
      </w:r>
      <w:r w:rsidRPr="00F23064">
        <w:rPr>
          <w:sz w:val="26"/>
          <w:szCs w:val="26"/>
        </w:rPr>
        <w:t xml:space="preserve"> </w:t>
      </w:r>
      <w:r w:rsidR="00F7109F">
        <w:rPr>
          <w:sz w:val="26"/>
          <w:szCs w:val="26"/>
        </w:rPr>
        <w:t xml:space="preserve">данных </w:t>
      </w:r>
      <w:r w:rsidR="008D0A0F">
        <w:rPr>
          <w:sz w:val="26"/>
          <w:szCs w:val="26"/>
        </w:rPr>
        <w:t xml:space="preserve">доходов </w:t>
      </w:r>
      <w:r w:rsidR="00F7109F">
        <w:rPr>
          <w:sz w:val="26"/>
          <w:szCs w:val="26"/>
        </w:rPr>
        <w:t>на 2020 год в первоначальной редакции</w:t>
      </w:r>
      <w:r w:rsidRPr="00F23064">
        <w:rPr>
          <w:sz w:val="26"/>
          <w:szCs w:val="26"/>
        </w:rPr>
        <w:t>.</w:t>
      </w:r>
    </w:p>
    <w:p w:rsidR="000450F6" w:rsidRPr="008E7CE4" w:rsidRDefault="000450F6" w:rsidP="00AE25E6">
      <w:pPr>
        <w:ind w:right="201" w:firstLine="0"/>
        <w:rPr>
          <w:sz w:val="26"/>
          <w:szCs w:val="26"/>
        </w:rPr>
      </w:pPr>
      <w:r w:rsidRPr="008E7CE4">
        <w:rPr>
          <w:sz w:val="26"/>
          <w:szCs w:val="26"/>
        </w:rPr>
        <w:t xml:space="preserve">Структура </w:t>
      </w:r>
      <w:r w:rsidR="009F51BF" w:rsidRPr="008E7CE4">
        <w:rPr>
          <w:sz w:val="26"/>
          <w:szCs w:val="26"/>
        </w:rPr>
        <w:t>доходов местного бюджета на 20</w:t>
      </w:r>
      <w:r w:rsidR="00472968">
        <w:rPr>
          <w:sz w:val="26"/>
          <w:szCs w:val="26"/>
        </w:rPr>
        <w:t>2</w:t>
      </w:r>
      <w:r w:rsidR="008D0A0F">
        <w:rPr>
          <w:sz w:val="26"/>
          <w:szCs w:val="26"/>
        </w:rPr>
        <w:t>1</w:t>
      </w:r>
      <w:r w:rsidRPr="008E7CE4">
        <w:rPr>
          <w:sz w:val="26"/>
          <w:szCs w:val="26"/>
        </w:rPr>
        <w:t xml:space="preserve"> год представлена диаграммой: </w:t>
      </w:r>
    </w:p>
    <w:p w:rsidR="000450F6" w:rsidRDefault="000450F6" w:rsidP="0097793A">
      <w:pPr>
        <w:spacing w:after="0" w:line="259" w:lineRule="auto"/>
        <w:ind w:left="710" w:right="343" w:firstLine="0"/>
        <w:jc w:val="left"/>
      </w:pPr>
    </w:p>
    <w:p w:rsidR="000450F6" w:rsidRDefault="00501507">
      <w:pPr>
        <w:spacing w:after="0" w:line="259" w:lineRule="auto"/>
        <w:ind w:left="-6" w:right="89" w:firstLine="0"/>
        <w:jc w:val="right"/>
      </w:pPr>
      <w:r>
        <w:rPr>
          <w:noProof/>
        </w:rPr>
        <w:drawing>
          <wp:inline distT="0" distB="0" distL="0" distR="0">
            <wp:extent cx="5772150" cy="3076575"/>
            <wp:effectExtent l="0" t="0" r="0" b="0"/>
            <wp:docPr id="1" name="Объект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134D17" w:rsidRDefault="00134D17" w:rsidP="00D97CD8">
      <w:pPr>
        <w:ind w:left="-14" w:right="201" w:firstLine="723"/>
      </w:pPr>
    </w:p>
    <w:p w:rsidR="000450F6" w:rsidRPr="0082652C" w:rsidRDefault="0082652C" w:rsidP="0097793A">
      <w:pPr>
        <w:pStyle w:val="1"/>
        <w:ind w:right="201"/>
        <w:rPr>
          <w:i/>
          <w:sz w:val="28"/>
          <w:szCs w:val="28"/>
        </w:rPr>
      </w:pPr>
      <w:bookmarkStart w:id="0" w:name="_Toc469566619"/>
      <w:r w:rsidRPr="0065727A">
        <w:rPr>
          <w:i/>
          <w:sz w:val="28"/>
          <w:szCs w:val="28"/>
        </w:rPr>
        <w:t xml:space="preserve">4.1 </w:t>
      </w:r>
      <w:r w:rsidR="000450F6" w:rsidRPr="0065727A">
        <w:rPr>
          <w:i/>
          <w:sz w:val="28"/>
          <w:szCs w:val="28"/>
        </w:rPr>
        <w:t>Налоговые</w:t>
      </w:r>
      <w:r w:rsidR="000450F6" w:rsidRPr="0082652C">
        <w:rPr>
          <w:i/>
          <w:sz w:val="28"/>
          <w:szCs w:val="28"/>
        </w:rPr>
        <w:t xml:space="preserve"> доходы</w:t>
      </w:r>
      <w:bookmarkEnd w:id="0"/>
    </w:p>
    <w:p w:rsidR="00CD7D5B" w:rsidRPr="00A92F8A" w:rsidRDefault="00411A03" w:rsidP="0097793A">
      <w:pPr>
        <w:ind w:left="-14" w:right="201" w:firstLine="709"/>
        <w:rPr>
          <w:sz w:val="26"/>
          <w:szCs w:val="26"/>
        </w:rPr>
      </w:pPr>
      <w:r w:rsidRPr="00A92F8A">
        <w:rPr>
          <w:sz w:val="26"/>
          <w:szCs w:val="26"/>
        </w:rPr>
        <w:t>Анализ показывает, что в 20</w:t>
      </w:r>
      <w:r w:rsidR="00563A1E">
        <w:rPr>
          <w:sz w:val="26"/>
          <w:szCs w:val="26"/>
        </w:rPr>
        <w:t>2</w:t>
      </w:r>
      <w:r w:rsidR="008D0A0F">
        <w:rPr>
          <w:sz w:val="26"/>
          <w:szCs w:val="26"/>
        </w:rPr>
        <w:t>1</w:t>
      </w:r>
      <w:r w:rsidR="000450F6" w:rsidRPr="00A92F8A">
        <w:rPr>
          <w:sz w:val="26"/>
          <w:szCs w:val="26"/>
        </w:rPr>
        <w:t xml:space="preserve"> году, как и прежде, основными источниками собственных (налоговых и неналоговых) доходов бюджета </w:t>
      </w:r>
      <w:r w:rsidR="000A4AA0">
        <w:rPr>
          <w:sz w:val="26"/>
          <w:szCs w:val="26"/>
        </w:rPr>
        <w:t>Раменского</w:t>
      </w:r>
      <w:r w:rsidR="004212B8">
        <w:rPr>
          <w:sz w:val="26"/>
          <w:szCs w:val="26"/>
        </w:rPr>
        <w:t xml:space="preserve"> сельского поселения</w:t>
      </w:r>
      <w:r w:rsidR="000450F6" w:rsidRPr="00A92F8A">
        <w:rPr>
          <w:sz w:val="26"/>
          <w:szCs w:val="26"/>
        </w:rPr>
        <w:t xml:space="preserve"> останутся нал</w:t>
      </w:r>
      <w:r w:rsidRPr="00A92F8A">
        <w:rPr>
          <w:sz w:val="26"/>
          <w:szCs w:val="26"/>
        </w:rPr>
        <w:t>оговые доходы. На их долю в 20</w:t>
      </w:r>
      <w:r w:rsidR="00472968">
        <w:rPr>
          <w:sz w:val="26"/>
          <w:szCs w:val="26"/>
        </w:rPr>
        <w:t>2</w:t>
      </w:r>
      <w:r w:rsidR="008D0A0F">
        <w:rPr>
          <w:sz w:val="26"/>
          <w:szCs w:val="26"/>
        </w:rPr>
        <w:t>1</w:t>
      </w:r>
      <w:r w:rsidR="000450F6" w:rsidRPr="00A92F8A">
        <w:rPr>
          <w:sz w:val="26"/>
          <w:szCs w:val="26"/>
        </w:rPr>
        <w:t xml:space="preserve"> году</w:t>
      </w:r>
      <w:r w:rsidR="00472968">
        <w:rPr>
          <w:sz w:val="26"/>
          <w:szCs w:val="26"/>
        </w:rPr>
        <w:t xml:space="preserve">, </w:t>
      </w:r>
      <w:r w:rsidR="008D0A0F">
        <w:rPr>
          <w:sz w:val="26"/>
          <w:szCs w:val="26"/>
        </w:rPr>
        <w:t>в отличие от предыдущих годов</w:t>
      </w:r>
      <w:r w:rsidR="00472968">
        <w:rPr>
          <w:sz w:val="26"/>
          <w:szCs w:val="26"/>
        </w:rPr>
        <w:t>,</w:t>
      </w:r>
      <w:r w:rsidR="000450F6" w:rsidRPr="00A92F8A">
        <w:rPr>
          <w:sz w:val="26"/>
          <w:szCs w:val="26"/>
        </w:rPr>
        <w:t xml:space="preserve"> придется </w:t>
      </w:r>
      <w:r w:rsidR="008D0A0F">
        <w:rPr>
          <w:sz w:val="26"/>
          <w:szCs w:val="26"/>
        </w:rPr>
        <w:t>97</w:t>
      </w:r>
      <w:r w:rsidR="00BC3C19">
        <w:rPr>
          <w:sz w:val="26"/>
          <w:szCs w:val="26"/>
        </w:rPr>
        <w:t>,</w:t>
      </w:r>
      <w:r w:rsidR="004672D9">
        <w:rPr>
          <w:sz w:val="26"/>
          <w:szCs w:val="26"/>
        </w:rPr>
        <w:t>0</w:t>
      </w:r>
      <w:r w:rsidRPr="00A92F8A">
        <w:rPr>
          <w:sz w:val="26"/>
          <w:szCs w:val="26"/>
        </w:rPr>
        <w:t xml:space="preserve"> %</w:t>
      </w:r>
      <w:r w:rsidR="000450F6" w:rsidRPr="00A92F8A">
        <w:rPr>
          <w:sz w:val="26"/>
          <w:szCs w:val="26"/>
        </w:rPr>
        <w:t xml:space="preserve"> от всей суммы налоговых и неналоговых доходов местного бюджета</w:t>
      </w:r>
      <w:r w:rsidR="00CC7069">
        <w:rPr>
          <w:sz w:val="26"/>
          <w:szCs w:val="26"/>
        </w:rPr>
        <w:t xml:space="preserve"> (</w:t>
      </w:r>
      <w:r w:rsidR="004672D9">
        <w:rPr>
          <w:sz w:val="26"/>
          <w:szCs w:val="26"/>
        </w:rPr>
        <w:t>1</w:t>
      </w:r>
      <w:r w:rsidR="008D0A0F">
        <w:rPr>
          <w:sz w:val="26"/>
          <w:szCs w:val="26"/>
        </w:rPr>
        <w:t>306,0</w:t>
      </w:r>
      <w:r w:rsidR="00CC7069">
        <w:rPr>
          <w:sz w:val="26"/>
          <w:szCs w:val="26"/>
        </w:rPr>
        <w:t xml:space="preserve"> тыс. </w:t>
      </w:r>
      <w:proofErr w:type="spellStart"/>
      <w:r w:rsidR="00CC7069">
        <w:rPr>
          <w:sz w:val="26"/>
          <w:szCs w:val="26"/>
        </w:rPr>
        <w:t>руб</w:t>
      </w:r>
      <w:proofErr w:type="spellEnd"/>
      <w:r w:rsidR="00CC7069">
        <w:rPr>
          <w:sz w:val="26"/>
          <w:szCs w:val="26"/>
        </w:rPr>
        <w:t>)</w:t>
      </w:r>
      <w:r w:rsidR="000450F6" w:rsidRPr="00A92F8A">
        <w:rPr>
          <w:sz w:val="26"/>
          <w:szCs w:val="26"/>
        </w:rPr>
        <w:t>.</w:t>
      </w:r>
      <w:r w:rsidR="00472968">
        <w:rPr>
          <w:sz w:val="26"/>
          <w:szCs w:val="26"/>
        </w:rPr>
        <w:t xml:space="preserve"> </w:t>
      </w:r>
      <w:r w:rsidR="004672D9">
        <w:rPr>
          <w:sz w:val="26"/>
          <w:szCs w:val="26"/>
        </w:rPr>
        <w:t>В свою очередь, о</w:t>
      </w:r>
      <w:r w:rsidR="000450F6" w:rsidRPr="00A92F8A">
        <w:rPr>
          <w:sz w:val="26"/>
          <w:szCs w:val="26"/>
        </w:rPr>
        <w:t xml:space="preserve">сновными источниками поступлений налоговых </w:t>
      </w:r>
      <w:r w:rsidRPr="00A92F8A">
        <w:rPr>
          <w:sz w:val="26"/>
          <w:szCs w:val="26"/>
        </w:rPr>
        <w:t xml:space="preserve">доходов в </w:t>
      </w:r>
      <w:r w:rsidR="004212B8">
        <w:rPr>
          <w:sz w:val="26"/>
          <w:szCs w:val="26"/>
        </w:rPr>
        <w:t>местный</w:t>
      </w:r>
      <w:r w:rsidRPr="00A92F8A">
        <w:rPr>
          <w:sz w:val="26"/>
          <w:szCs w:val="26"/>
        </w:rPr>
        <w:t xml:space="preserve"> бюджет в </w:t>
      </w:r>
      <w:r w:rsidRPr="00635505">
        <w:rPr>
          <w:sz w:val="26"/>
          <w:szCs w:val="26"/>
        </w:rPr>
        <w:t>20</w:t>
      </w:r>
      <w:r w:rsidR="00E56C6E">
        <w:rPr>
          <w:sz w:val="26"/>
          <w:szCs w:val="26"/>
        </w:rPr>
        <w:t>2</w:t>
      </w:r>
      <w:r w:rsidR="008D0A0F">
        <w:rPr>
          <w:sz w:val="26"/>
          <w:szCs w:val="26"/>
        </w:rPr>
        <w:t>1</w:t>
      </w:r>
      <w:r w:rsidR="000450F6" w:rsidRPr="00635505">
        <w:rPr>
          <w:sz w:val="26"/>
          <w:szCs w:val="26"/>
        </w:rPr>
        <w:t xml:space="preserve"> году будут</w:t>
      </w:r>
      <w:r w:rsidR="000450F6" w:rsidRPr="00A92F8A">
        <w:rPr>
          <w:sz w:val="26"/>
          <w:szCs w:val="26"/>
        </w:rPr>
        <w:t xml:space="preserve"> поступления от налога на </w:t>
      </w:r>
      <w:r w:rsidR="00532EE1">
        <w:rPr>
          <w:sz w:val="26"/>
          <w:szCs w:val="26"/>
        </w:rPr>
        <w:t>имущество в сумме 1</w:t>
      </w:r>
      <w:r w:rsidR="008D0A0F">
        <w:rPr>
          <w:sz w:val="26"/>
          <w:szCs w:val="26"/>
        </w:rPr>
        <w:t xml:space="preserve">200,0 </w:t>
      </w:r>
      <w:r w:rsidR="00532EE1">
        <w:rPr>
          <w:sz w:val="26"/>
          <w:szCs w:val="26"/>
        </w:rPr>
        <w:t xml:space="preserve">тыс. руб.  или </w:t>
      </w:r>
      <w:r w:rsidR="008D0A0F">
        <w:rPr>
          <w:sz w:val="26"/>
          <w:szCs w:val="26"/>
        </w:rPr>
        <w:t>92</w:t>
      </w:r>
      <w:r w:rsidR="00532EE1">
        <w:rPr>
          <w:sz w:val="26"/>
          <w:szCs w:val="26"/>
        </w:rPr>
        <w:t>%  и налога на доходы в</w:t>
      </w:r>
      <w:r w:rsidR="000450F6" w:rsidRPr="00A92F8A">
        <w:rPr>
          <w:sz w:val="26"/>
          <w:szCs w:val="26"/>
        </w:rPr>
        <w:t xml:space="preserve"> сумме </w:t>
      </w:r>
      <w:r w:rsidR="008D0A0F">
        <w:rPr>
          <w:sz w:val="26"/>
          <w:szCs w:val="26"/>
        </w:rPr>
        <w:t>106</w:t>
      </w:r>
      <w:r w:rsidR="00E56C6E">
        <w:rPr>
          <w:sz w:val="26"/>
          <w:szCs w:val="26"/>
        </w:rPr>
        <w:t>,</w:t>
      </w:r>
      <w:r w:rsidR="00532EE1">
        <w:rPr>
          <w:sz w:val="26"/>
          <w:szCs w:val="26"/>
        </w:rPr>
        <w:t xml:space="preserve">0 </w:t>
      </w:r>
      <w:r w:rsidR="000450F6" w:rsidRPr="00A92F8A">
        <w:rPr>
          <w:sz w:val="26"/>
          <w:szCs w:val="26"/>
        </w:rPr>
        <w:t xml:space="preserve">тыс. рублей, что составит </w:t>
      </w:r>
      <w:r w:rsidR="00532EE1">
        <w:rPr>
          <w:sz w:val="26"/>
          <w:szCs w:val="26"/>
        </w:rPr>
        <w:t xml:space="preserve"> соответственно </w:t>
      </w:r>
      <w:r w:rsidR="008D0A0F">
        <w:rPr>
          <w:sz w:val="26"/>
          <w:szCs w:val="26"/>
        </w:rPr>
        <w:t>8</w:t>
      </w:r>
      <w:r w:rsidR="004F3AA3" w:rsidRPr="00A92F8A">
        <w:rPr>
          <w:sz w:val="26"/>
          <w:szCs w:val="26"/>
        </w:rPr>
        <w:t xml:space="preserve"> %</w:t>
      </w:r>
      <w:r w:rsidR="000450F6" w:rsidRPr="00A92F8A">
        <w:rPr>
          <w:sz w:val="26"/>
          <w:szCs w:val="26"/>
        </w:rPr>
        <w:t xml:space="preserve"> от всей суммы налоговых доход</w:t>
      </w:r>
      <w:r w:rsidR="007C25BE" w:rsidRPr="00A92F8A">
        <w:rPr>
          <w:sz w:val="26"/>
          <w:szCs w:val="26"/>
        </w:rPr>
        <w:t>ов</w:t>
      </w:r>
      <w:r w:rsidR="00CD7D5B" w:rsidRPr="00A92F8A">
        <w:rPr>
          <w:sz w:val="26"/>
          <w:szCs w:val="26"/>
        </w:rPr>
        <w:t>.</w:t>
      </w:r>
    </w:p>
    <w:p w:rsidR="000450F6" w:rsidRPr="00F90611" w:rsidRDefault="000450F6" w:rsidP="0097793A">
      <w:pPr>
        <w:spacing w:after="0" w:line="259" w:lineRule="auto"/>
        <w:ind w:left="710" w:right="201" w:firstLine="0"/>
        <w:jc w:val="left"/>
      </w:pPr>
    </w:p>
    <w:p w:rsidR="000450F6" w:rsidRPr="0082652C" w:rsidRDefault="0082652C" w:rsidP="0097793A">
      <w:pPr>
        <w:pStyle w:val="1"/>
        <w:ind w:right="201"/>
        <w:rPr>
          <w:i/>
          <w:sz w:val="28"/>
          <w:szCs w:val="28"/>
        </w:rPr>
      </w:pPr>
      <w:bookmarkStart w:id="1" w:name="_Toc469566620"/>
      <w:r w:rsidRPr="0082652C">
        <w:rPr>
          <w:i/>
          <w:sz w:val="28"/>
          <w:szCs w:val="28"/>
        </w:rPr>
        <w:t xml:space="preserve">4.2 </w:t>
      </w:r>
      <w:r w:rsidR="000450F6" w:rsidRPr="0082652C">
        <w:rPr>
          <w:i/>
          <w:sz w:val="28"/>
          <w:szCs w:val="28"/>
        </w:rPr>
        <w:t>Неналоговые доходы</w:t>
      </w:r>
      <w:bookmarkEnd w:id="1"/>
    </w:p>
    <w:p w:rsidR="00463836" w:rsidRPr="002A3436" w:rsidRDefault="008D0A0F" w:rsidP="00463836">
      <w:pPr>
        <w:spacing w:after="0" w:line="276" w:lineRule="auto"/>
        <w:ind w:left="-14" w:right="201" w:firstLine="709"/>
        <w:rPr>
          <w:sz w:val="26"/>
          <w:szCs w:val="26"/>
        </w:rPr>
      </w:pPr>
      <w:r>
        <w:rPr>
          <w:sz w:val="26"/>
          <w:szCs w:val="26"/>
        </w:rPr>
        <w:t xml:space="preserve">На 2021г и на плановый период 2022 и 2023 годов, в отличие от предыдущих годов, неналоговые доходы </w:t>
      </w:r>
      <w:r w:rsidR="0065727A">
        <w:rPr>
          <w:sz w:val="26"/>
          <w:szCs w:val="26"/>
        </w:rPr>
        <w:t>запланированы</w:t>
      </w:r>
      <w:r>
        <w:rPr>
          <w:sz w:val="26"/>
          <w:szCs w:val="26"/>
        </w:rPr>
        <w:t xml:space="preserve"> в сумме 40,0 тыс. руб.</w:t>
      </w:r>
    </w:p>
    <w:p w:rsidR="00420E0D" w:rsidRPr="00420E0D" w:rsidRDefault="00420E0D" w:rsidP="00420E0D"/>
    <w:p w:rsidR="000450F6" w:rsidRPr="0082652C" w:rsidRDefault="0082652C" w:rsidP="0097793A">
      <w:pPr>
        <w:pStyle w:val="1"/>
        <w:ind w:right="201"/>
        <w:rPr>
          <w:i/>
          <w:sz w:val="28"/>
          <w:szCs w:val="28"/>
        </w:rPr>
      </w:pPr>
      <w:bookmarkStart w:id="2" w:name="_Toc469566621"/>
      <w:r w:rsidRPr="0082652C">
        <w:rPr>
          <w:i/>
          <w:sz w:val="28"/>
          <w:szCs w:val="28"/>
        </w:rPr>
        <w:t xml:space="preserve">4.3 </w:t>
      </w:r>
      <w:r w:rsidR="000450F6" w:rsidRPr="0082652C">
        <w:rPr>
          <w:i/>
          <w:sz w:val="28"/>
          <w:szCs w:val="28"/>
        </w:rPr>
        <w:t>Безвозмездные поступления</w:t>
      </w:r>
      <w:bookmarkEnd w:id="2"/>
    </w:p>
    <w:p w:rsidR="000450F6" w:rsidRPr="006A41B0" w:rsidRDefault="000450F6" w:rsidP="0097793A">
      <w:pPr>
        <w:ind w:left="-14" w:right="201" w:firstLine="709"/>
        <w:rPr>
          <w:sz w:val="26"/>
          <w:szCs w:val="26"/>
        </w:rPr>
      </w:pPr>
      <w:r w:rsidRPr="006A41B0">
        <w:rPr>
          <w:sz w:val="26"/>
          <w:szCs w:val="26"/>
        </w:rPr>
        <w:t>В составе доходов местного бюджета предусматриваются безвозмездные поступления из бюджетов других уровней.</w:t>
      </w:r>
    </w:p>
    <w:p w:rsidR="00170614" w:rsidRPr="006A41B0" w:rsidRDefault="000450F6" w:rsidP="0097793A">
      <w:pPr>
        <w:ind w:left="-14" w:right="201" w:firstLine="709"/>
        <w:rPr>
          <w:sz w:val="26"/>
          <w:szCs w:val="26"/>
        </w:rPr>
      </w:pPr>
      <w:proofErr w:type="gramStart"/>
      <w:r w:rsidRPr="00CD1C73">
        <w:rPr>
          <w:sz w:val="26"/>
          <w:szCs w:val="26"/>
        </w:rPr>
        <w:t>Согласно представленному</w:t>
      </w:r>
      <w:r w:rsidRPr="00133F9C">
        <w:rPr>
          <w:sz w:val="26"/>
          <w:szCs w:val="26"/>
        </w:rPr>
        <w:t xml:space="preserve"> проекту решения </w:t>
      </w:r>
      <w:r w:rsidR="000A4AA0" w:rsidRPr="00133F9C">
        <w:rPr>
          <w:sz w:val="26"/>
          <w:szCs w:val="26"/>
        </w:rPr>
        <w:t>Раменского</w:t>
      </w:r>
      <w:r w:rsidR="005C49BF" w:rsidRPr="00133F9C">
        <w:rPr>
          <w:sz w:val="26"/>
          <w:szCs w:val="26"/>
        </w:rPr>
        <w:t xml:space="preserve"> сельского поселения</w:t>
      </w:r>
      <w:r w:rsidRPr="00133F9C">
        <w:rPr>
          <w:sz w:val="26"/>
          <w:szCs w:val="26"/>
        </w:rPr>
        <w:t xml:space="preserve"> «О </w:t>
      </w:r>
      <w:r w:rsidR="004C4E12" w:rsidRPr="00133F9C">
        <w:rPr>
          <w:sz w:val="26"/>
          <w:szCs w:val="26"/>
        </w:rPr>
        <w:t xml:space="preserve">бюджете </w:t>
      </w:r>
      <w:r w:rsidR="000A4AA0" w:rsidRPr="00133F9C">
        <w:rPr>
          <w:sz w:val="26"/>
          <w:szCs w:val="26"/>
        </w:rPr>
        <w:t>Раменс</w:t>
      </w:r>
      <w:r w:rsidR="000A4AA0">
        <w:rPr>
          <w:sz w:val="26"/>
          <w:szCs w:val="26"/>
        </w:rPr>
        <w:t>кого</w:t>
      </w:r>
      <w:r w:rsidR="005C49BF">
        <w:rPr>
          <w:sz w:val="26"/>
          <w:szCs w:val="26"/>
        </w:rPr>
        <w:t xml:space="preserve"> сельского поселения </w:t>
      </w:r>
      <w:r w:rsidR="00F723C2" w:rsidRPr="006A41B0">
        <w:rPr>
          <w:sz w:val="26"/>
          <w:szCs w:val="26"/>
        </w:rPr>
        <w:t>на 20</w:t>
      </w:r>
      <w:r w:rsidR="00D528E4">
        <w:rPr>
          <w:sz w:val="26"/>
          <w:szCs w:val="26"/>
        </w:rPr>
        <w:t>2</w:t>
      </w:r>
      <w:r w:rsidR="00BC61D5">
        <w:rPr>
          <w:sz w:val="26"/>
          <w:szCs w:val="26"/>
        </w:rPr>
        <w:t>1</w:t>
      </w:r>
      <w:r w:rsidR="00D528E4">
        <w:rPr>
          <w:sz w:val="26"/>
          <w:szCs w:val="26"/>
        </w:rPr>
        <w:t xml:space="preserve"> </w:t>
      </w:r>
      <w:r w:rsidR="00F723C2" w:rsidRPr="006A41B0">
        <w:rPr>
          <w:sz w:val="26"/>
          <w:szCs w:val="26"/>
        </w:rPr>
        <w:t>год</w:t>
      </w:r>
      <w:r w:rsidR="008048EF" w:rsidRPr="006A41B0">
        <w:rPr>
          <w:sz w:val="26"/>
          <w:szCs w:val="26"/>
        </w:rPr>
        <w:t xml:space="preserve"> и </w:t>
      </w:r>
      <w:r w:rsidR="0080664F">
        <w:rPr>
          <w:sz w:val="26"/>
          <w:szCs w:val="26"/>
        </w:rPr>
        <w:t xml:space="preserve">на </w:t>
      </w:r>
      <w:r w:rsidR="008048EF" w:rsidRPr="006A41B0">
        <w:rPr>
          <w:sz w:val="26"/>
          <w:szCs w:val="26"/>
        </w:rPr>
        <w:lastRenderedPageBreak/>
        <w:t>плановый период 20</w:t>
      </w:r>
      <w:r w:rsidR="00D528E4">
        <w:rPr>
          <w:sz w:val="26"/>
          <w:szCs w:val="26"/>
        </w:rPr>
        <w:t>2</w:t>
      </w:r>
      <w:r w:rsidR="00BC61D5">
        <w:rPr>
          <w:sz w:val="26"/>
          <w:szCs w:val="26"/>
        </w:rPr>
        <w:t>2</w:t>
      </w:r>
      <w:r w:rsidR="008048EF" w:rsidRPr="006A41B0">
        <w:rPr>
          <w:sz w:val="26"/>
          <w:szCs w:val="26"/>
        </w:rPr>
        <w:t xml:space="preserve"> и 20</w:t>
      </w:r>
      <w:r w:rsidR="00420E0D">
        <w:rPr>
          <w:sz w:val="26"/>
          <w:szCs w:val="26"/>
        </w:rPr>
        <w:t>2</w:t>
      </w:r>
      <w:r w:rsidR="00BC61D5">
        <w:rPr>
          <w:sz w:val="26"/>
          <w:szCs w:val="26"/>
        </w:rPr>
        <w:t>3</w:t>
      </w:r>
      <w:r w:rsidR="008048EF" w:rsidRPr="006A41B0">
        <w:rPr>
          <w:sz w:val="26"/>
          <w:szCs w:val="26"/>
        </w:rPr>
        <w:t xml:space="preserve"> года</w:t>
      </w:r>
      <w:r w:rsidRPr="006A41B0">
        <w:rPr>
          <w:sz w:val="26"/>
          <w:szCs w:val="26"/>
        </w:rPr>
        <w:t>»</w:t>
      </w:r>
      <w:r w:rsidR="008048EF" w:rsidRPr="006A41B0">
        <w:rPr>
          <w:sz w:val="26"/>
          <w:szCs w:val="26"/>
        </w:rPr>
        <w:t xml:space="preserve"> </w:t>
      </w:r>
      <w:r w:rsidRPr="006A41B0">
        <w:rPr>
          <w:sz w:val="26"/>
          <w:szCs w:val="26"/>
        </w:rPr>
        <w:t xml:space="preserve">объём безвозмездных поступлений в </w:t>
      </w:r>
      <w:r w:rsidR="00CD1C73">
        <w:rPr>
          <w:sz w:val="26"/>
          <w:szCs w:val="26"/>
        </w:rPr>
        <w:t>местный</w:t>
      </w:r>
      <w:r w:rsidRPr="006A41B0">
        <w:rPr>
          <w:sz w:val="26"/>
          <w:szCs w:val="26"/>
        </w:rPr>
        <w:t xml:space="preserve"> бюдже</w:t>
      </w:r>
      <w:r w:rsidR="00F723C2" w:rsidRPr="006A41B0">
        <w:rPr>
          <w:sz w:val="26"/>
          <w:szCs w:val="26"/>
        </w:rPr>
        <w:t>т предлагается утвердить на 20</w:t>
      </w:r>
      <w:r w:rsidR="00D528E4">
        <w:rPr>
          <w:sz w:val="26"/>
          <w:szCs w:val="26"/>
        </w:rPr>
        <w:t>2</w:t>
      </w:r>
      <w:r w:rsidR="00BC61D5">
        <w:rPr>
          <w:sz w:val="26"/>
          <w:szCs w:val="26"/>
        </w:rPr>
        <w:t>1</w:t>
      </w:r>
      <w:r w:rsidRPr="006A41B0">
        <w:rPr>
          <w:sz w:val="26"/>
          <w:szCs w:val="26"/>
        </w:rPr>
        <w:t xml:space="preserve"> год в общей сумме </w:t>
      </w:r>
      <w:r w:rsidR="00D528E4">
        <w:rPr>
          <w:sz w:val="26"/>
          <w:szCs w:val="26"/>
        </w:rPr>
        <w:t>9</w:t>
      </w:r>
      <w:r w:rsidR="00BC61D5">
        <w:rPr>
          <w:sz w:val="26"/>
          <w:szCs w:val="26"/>
        </w:rPr>
        <w:t> 793,9</w:t>
      </w:r>
      <w:r w:rsidRPr="006A41B0">
        <w:rPr>
          <w:sz w:val="26"/>
          <w:szCs w:val="26"/>
        </w:rPr>
        <w:t xml:space="preserve"> тыс. рублей, что </w:t>
      </w:r>
      <w:r w:rsidR="00CD1C73">
        <w:rPr>
          <w:sz w:val="26"/>
          <w:szCs w:val="26"/>
        </w:rPr>
        <w:t>н</w:t>
      </w:r>
      <w:r w:rsidR="00BC61D5">
        <w:rPr>
          <w:sz w:val="26"/>
          <w:szCs w:val="26"/>
        </w:rPr>
        <w:t>а уровне доходов на 2020г в первоначальной редакции бюджета.</w:t>
      </w:r>
      <w:r w:rsidRPr="006A41B0">
        <w:rPr>
          <w:sz w:val="26"/>
          <w:szCs w:val="26"/>
        </w:rPr>
        <w:t xml:space="preserve"> </w:t>
      </w:r>
      <w:proofErr w:type="gramEnd"/>
    </w:p>
    <w:p w:rsidR="000450F6" w:rsidRPr="006A41B0" w:rsidRDefault="000450F6" w:rsidP="0097793A">
      <w:pPr>
        <w:ind w:left="-14" w:right="201" w:firstLine="709"/>
        <w:rPr>
          <w:sz w:val="26"/>
          <w:szCs w:val="26"/>
        </w:rPr>
      </w:pPr>
      <w:r w:rsidRPr="006A41B0">
        <w:rPr>
          <w:sz w:val="26"/>
          <w:szCs w:val="26"/>
        </w:rPr>
        <w:t>Объём указанных средств, предусмотренный проектом решения, характеризуется показателями, приведенными в таблице</w:t>
      </w:r>
      <w:r w:rsidR="0082652C">
        <w:rPr>
          <w:sz w:val="26"/>
          <w:szCs w:val="26"/>
        </w:rPr>
        <w:t xml:space="preserve"> 3</w:t>
      </w:r>
      <w:r w:rsidRPr="006A41B0">
        <w:rPr>
          <w:sz w:val="26"/>
          <w:szCs w:val="26"/>
        </w:rPr>
        <w:t>:</w:t>
      </w:r>
    </w:p>
    <w:p w:rsidR="000450F6" w:rsidRPr="00BC61D5" w:rsidRDefault="00164105" w:rsidP="0072556F">
      <w:pPr>
        <w:spacing w:after="0" w:line="259" w:lineRule="auto"/>
        <w:ind w:left="10" w:right="201" w:hanging="10"/>
        <w:jc w:val="right"/>
        <w:rPr>
          <w:sz w:val="26"/>
          <w:szCs w:val="26"/>
        </w:rPr>
      </w:pPr>
      <w:r>
        <w:rPr>
          <w:sz w:val="22"/>
        </w:rPr>
        <w:t xml:space="preserve">                                                                                                                  </w:t>
      </w:r>
      <w:r w:rsidR="0072556F" w:rsidRPr="00BC61D5">
        <w:rPr>
          <w:sz w:val="26"/>
          <w:szCs w:val="26"/>
        </w:rPr>
        <w:t>Таблица 3</w:t>
      </w:r>
      <w:r w:rsidRPr="00BC61D5">
        <w:rPr>
          <w:sz w:val="26"/>
          <w:szCs w:val="26"/>
        </w:rPr>
        <w:t xml:space="preserve"> </w:t>
      </w:r>
      <w:proofErr w:type="gramStart"/>
      <w:r w:rsidR="0072556F" w:rsidRPr="00BC61D5">
        <w:rPr>
          <w:sz w:val="26"/>
          <w:szCs w:val="26"/>
        </w:rPr>
        <w:t>(</w:t>
      </w:r>
      <w:r w:rsidRPr="00BC61D5">
        <w:rPr>
          <w:sz w:val="26"/>
          <w:szCs w:val="26"/>
        </w:rPr>
        <w:t xml:space="preserve"> </w:t>
      </w:r>
      <w:proofErr w:type="gramEnd"/>
      <w:r w:rsidR="000450F6" w:rsidRPr="00BC61D5">
        <w:rPr>
          <w:sz w:val="26"/>
          <w:szCs w:val="26"/>
        </w:rPr>
        <w:t>тыс. руб</w:t>
      </w:r>
      <w:r w:rsidR="0072556F" w:rsidRPr="00BC61D5">
        <w:rPr>
          <w:sz w:val="26"/>
          <w:szCs w:val="26"/>
        </w:rPr>
        <w:t>.)</w:t>
      </w:r>
    </w:p>
    <w:tbl>
      <w:tblPr>
        <w:tblW w:w="8797" w:type="dxa"/>
        <w:tblInd w:w="118" w:type="dxa"/>
        <w:tblLayout w:type="fixed"/>
        <w:tblLook w:val="04A0"/>
      </w:tblPr>
      <w:tblGrid>
        <w:gridCol w:w="2258"/>
        <w:gridCol w:w="1295"/>
        <w:gridCol w:w="992"/>
        <w:gridCol w:w="839"/>
        <w:gridCol w:w="1004"/>
        <w:gridCol w:w="850"/>
        <w:gridCol w:w="851"/>
        <w:gridCol w:w="708"/>
      </w:tblGrid>
      <w:tr w:rsidR="00733DAB" w:rsidRPr="00733DAB" w:rsidTr="00BC61D5">
        <w:trPr>
          <w:trHeight w:val="900"/>
        </w:trPr>
        <w:tc>
          <w:tcPr>
            <w:tcW w:w="22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33DAB" w:rsidRPr="00733DAB" w:rsidRDefault="00733DAB" w:rsidP="00733DAB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733DAB">
              <w:rPr>
                <w:sz w:val="22"/>
              </w:rPr>
              <w:t>Наименование дохода</w:t>
            </w:r>
          </w:p>
        </w:tc>
        <w:tc>
          <w:tcPr>
            <w:tcW w:w="12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33DAB" w:rsidRPr="00733DAB" w:rsidRDefault="00733DAB" w:rsidP="00733DAB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733DAB">
              <w:rPr>
                <w:sz w:val="22"/>
              </w:rPr>
              <w:t xml:space="preserve">Исполнение бюджета за 9 месяцев 2020г. </w:t>
            </w:r>
          </w:p>
        </w:tc>
        <w:tc>
          <w:tcPr>
            <w:tcW w:w="1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733DAB" w:rsidRPr="00733DAB" w:rsidRDefault="00733DAB" w:rsidP="00733DAB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733DAB">
              <w:rPr>
                <w:sz w:val="22"/>
              </w:rPr>
              <w:t>Ожидаемое исполнение в2020 году</w:t>
            </w:r>
          </w:p>
        </w:tc>
        <w:tc>
          <w:tcPr>
            <w:tcW w:w="185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33DAB" w:rsidRPr="00733DAB" w:rsidRDefault="00733DAB" w:rsidP="00733DAB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733DAB">
              <w:rPr>
                <w:sz w:val="22"/>
              </w:rPr>
              <w:t xml:space="preserve">Проект бюджета на 2021г. 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33DAB" w:rsidRPr="00733DAB" w:rsidRDefault="00733DAB" w:rsidP="00733DAB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733DAB">
              <w:rPr>
                <w:sz w:val="22"/>
              </w:rPr>
              <w:t xml:space="preserve">(+/-) </w:t>
            </w:r>
            <w:r w:rsidRPr="00733DAB">
              <w:rPr>
                <w:b/>
                <w:bCs/>
                <w:sz w:val="22"/>
              </w:rPr>
              <w:t>2021</w:t>
            </w:r>
            <w:r w:rsidRPr="00733DAB">
              <w:rPr>
                <w:sz w:val="22"/>
              </w:rPr>
              <w:t xml:space="preserve">год </w:t>
            </w:r>
            <w:r w:rsidRPr="00733DAB">
              <w:rPr>
                <w:b/>
                <w:bCs/>
                <w:sz w:val="22"/>
              </w:rPr>
              <w:t xml:space="preserve">к </w:t>
            </w:r>
            <w:r w:rsidRPr="00733DAB">
              <w:rPr>
                <w:sz w:val="22"/>
              </w:rPr>
              <w:t>ожидаемому исполнению                  в 2020 году</w:t>
            </w:r>
          </w:p>
        </w:tc>
      </w:tr>
      <w:tr w:rsidR="00733DAB" w:rsidRPr="00733DAB" w:rsidTr="00BC61D5">
        <w:trPr>
          <w:trHeight w:val="315"/>
        </w:trPr>
        <w:tc>
          <w:tcPr>
            <w:tcW w:w="22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3DAB" w:rsidRPr="00733DAB" w:rsidRDefault="00733DAB" w:rsidP="00733DAB">
            <w:pPr>
              <w:spacing w:after="0" w:line="240" w:lineRule="auto"/>
              <w:ind w:right="0" w:firstLine="0"/>
              <w:jc w:val="left"/>
              <w:rPr>
                <w:sz w:val="22"/>
              </w:rPr>
            </w:pPr>
          </w:p>
        </w:tc>
        <w:tc>
          <w:tcPr>
            <w:tcW w:w="12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3DAB" w:rsidRPr="00733DAB" w:rsidRDefault="00733DAB" w:rsidP="00733DAB">
            <w:pPr>
              <w:spacing w:after="0" w:line="240" w:lineRule="auto"/>
              <w:ind w:right="0" w:firstLine="0"/>
              <w:jc w:val="left"/>
              <w:rPr>
                <w:sz w:val="22"/>
              </w:rPr>
            </w:pPr>
          </w:p>
        </w:tc>
        <w:tc>
          <w:tcPr>
            <w:tcW w:w="1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733DAB" w:rsidRPr="00733DAB" w:rsidRDefault="00733DAB" w:rsidP="00733DAB">
            <w:pPr>
              <w:spacing w:after="0" w:line="240" w:lineRule="auto"/>
              <w:ind w:right="0" w:firstLine="0"/>
              <w:jc w:val="left"/>
              <w:rPr>
                <w:sz w:val="22"/>
              </w:rPr>
            </w:pPr>
          </w:p>
        </w:tc>
        <w:tc>
          <w:tcPr>
            <w:tcW w:w="185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3DAB" w:rsidRPr="00733DAB" w:rsidRDefault="00733DAB" w:rsidP="00733DAB">
            <w:pPr>
              <w:spacing w:after="0" w:line="240" w:lineRule="auto"/>
              <w:ind w:right="0" w:firstLine="0"/>
              <w:jc w:val="left"/>
              <w:rPr>
                <w:sz w:val="22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3DAB" w:rsidRPr="00733DAB" w:rsidRDefault="00733DAB" w:rsidP="00733DAB">
            <w:pPr>
              <w:spacing w:after="0" w:line="240" w:lineRule="auto"/>
              <w:ind w:right="0" w:firstLine="0"/>
              <w:jc w:val="left"/>
              <w:rPr>
                <w:sz w:val="22"/>
              </w:rPr>
            </w:pPr>
          </w:p>
        </w:tc>
      </w:tr>
      <w:tr w:rsidR="00733DAB" w:rsidRPr="00733DAB" w:rsidTr="00BC61D5">
        <w:trPr>
          <w:trHeight w:val="615"/>
        </w:trPr>
        <w:tc>
          <w:tcPr>
            <w:tcW w:w="22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3DAB" w:rsidRPr="00733DAB" w:rsidRDefault="00733DAB" w:rsidP="00733DAB">
            <w:pPr>
              <w:spacing w:after="0" w:line="240" w:lineRule="auto"/>
              <w:ind w:right="0" w:firstLine="0"/>
              <w:jc w:val="left"/>
              <w:rPr>
                <w:sz w:val="22"/>
              </w:rPr>
            </w:pPr>
          </w:p>
        </w:tc>
        <w:tc>
          <w:tcPr>
            <w:tcW w:w="12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3DAB" w:rsidRPr="00733DAB" w:rsidRDefault="00733DAB" w:rsidP="00733DAB">
            <w:pPr>
              <w:spacing w:after="0" w:line="240" w:lineRule="auto"/>
              <w:ind w:right="0" w:firstLine="0"/>
              <w:jc w:val="left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DAB" w:rsidRPr="00733DAB" w:rsidRDefault="00733DAB" w:rsidP="00733DAB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733DAB">
              <w:rPr>
                <w:sz w:val="22"/>
              </w:rPr>
              <w:t>тыс. рублей</w:t>
            </w:r>
          </w:p>
        </w:tc>
        <w:tc>
          <w:tcPr>
            <w:tcW w:w="8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3DAB" w:rsidRPr="00733DAB" w:rsidRDefault="00733DAB" w:rsidP="00733DAB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proofErr w:type="spellStart"/>
            <w:r w:rsidRPr="00733DAB">
              <w:rPr>
                <w:sz w:val="22"/>
              </w:rPr>
              <w:t>уд</w:t>
            </w:r>
            <w:proofErr w:type="gramStart"/>
            <w:r w:rsidRPr="00733DAB">
              <w:rPr>
                <w:sz w:val="22"/>
              </w:rPr>
              <w:t>.в</w:t>
            </w:r>
            <w:proofErr w:type="gramEnd"/>
            <w:r w:rsidRPr="00733DAB">
              <w:rPr>
                <w:sz w:val="22"/>
              </w:rPr>
              <w:t>ес</w:t>
            </w:r>
            <w:proofErr w:type="spellEnd"/>
            <w:r w:rsidRPr="00733DAB">
              <w:rPr>
                <w:sz w:val="22"/>
              </w:rPr>
              <w:t xml:space="preserve"> % 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DAB" w:rsidRPr="00733DAB" w:rsidRDefault="00733DAB" w:rsidP="00733DAB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733DAB">
              <w:rPr>
                <w:sz w:val="22"/>
              </w:rPr>
              <w:t>тыс. рублей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3DAB" w:rsidRPr="00733DAB" w:rsidRDefault="00733DAB" w:rsidP="00733DAB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proofErr w:type="spellStart"/>
            <w:r w:rsidRPr="00733DAB">
              <w:rPr>
                <w:sz w:val="22"/>
              </w:rPr>
              <w:t>уд</w:t>
            </w:r>
            <w:proofErr w:type="gramStart"/>
            <w:r w:rsidRPr="00733DAB">
              <w:rPr>
                <w:sz w:val="22"/>
              </w:rPr>
              <w:t>.в</w:t>
            </w:r>
            <w:proofErr w:type="gramEnd"/>
            <w:r w:rsidRPr="00733DAB">
              <w:rPr>
                <w:sz w:val="22"/>
              </w:rPr>
              <w:t>ес</w:t>
            </w:r>
            <w:proofErr w:type="spellEnd"/>
            <w:r w:rsidRPr="00733DAB">
              <w:rPr>
                <w:sz w:val="22"/>
              </w:rPr>
              <w:t xml:space="preserve"> %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3DAB" w:rsidRPr="00733DAB" w:rsidRDefault="00733DAB" w:rsidP="00733DAB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733DAB">
              <w:rPr>
                <w:sz w:val="22"/>
              </w:rPr>
              <w:t>тыс. рублей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3DAB" w:rsidRPr="00733DAB" w:rsidRDefault="00733DAB" w:rsidP="00733DAB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733DAB">
              <w:rPr>
                <w:sz w:val="22"/>
              </w:rPr>
              <w:t xml:space="preserve">% </w:t>
            </w:r>
          </w:p>
        </w:tc>
      </w:tr>
      <w:tr w:rsidR="00733DAB" w:rsidRPr="00733DAB" w:rsidTr="00BC61D5">
        <w:trPr>
          <w:trHeight w:val="570"/>
        </w:trPr>
        <w:tc>
          <w:tcPr>
            <w:tcW w:w="22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33DAB" w:rsidRPr="00733DAB" w:rsidRDefault="00733DAB" w:rsidP="00733DAB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2"/>
              </w:rPr>
            </w:pPr>
            <w:r w:rsidRPr="00733DAB">
              <w:rPr>
                <w:b/>
                <w:bCs/>
                <w:sz w:val="22"/>
              </w:rPr>
              <w:t>Безвозмездные  поступления, всего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33DAB" w:rsidRPr="00733DAB" w:rsidRDefault="00733DAB" w:rsidP="00733DAB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2"/>
              </w:rPr>
            </w:pPr>
            <w:r w:rsidRPr="00733DAB">
              <w:rPr>
                <w:b/>
                <w:bCs/>
                <w:sz w:val="22"/>
              </w:rPr>
              <w:t>7426,9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33DAB" w:rsidRPr="00733DAB" w:rsidRDefault="00733DAB" w:rsidP="00733DAB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2"/>
              </w:rPr>
            </w:pPr>
            <w:r w:rsidRPr="00733DAB">
              <w:rPr>
                <w:b/>
                <w:bCs/>
                <w:sz w:val="22"/>
              </w:rPr>
              <w:t>9886,1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33DAB" w:rsidRPr="00733DAB" w:rsidRDefault="00733DAB" w:rsidP="00733DAB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2"/>
              </w:rPr>
            </w:pPr>
            <w:r w:rsidRPr="00733DAB">
              <w:rPr>
                <w:b/>
                <w:bCs/>
                <w:sz w:val="22"/>
              </w:rPr>
              <w:t>100,0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33DAB" w:rsidRPr="00733DAB" w:rsidRDefault="00733DAB" w:rsidP="00733DAB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2"/>
              </w:rPr>
            </w:pPr>
            <w:r w:rsidRPr="00733DAB">
              <w:rPr>
                <w:b/>
                <w:bCs/>
                <w:sz w:val="22"/>
              </w:rPr>
              <w:t>9793,9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33DAB" w:rsidRPr="00733DAB" w:rsidRDefault="00733DAB" w:rsidP="00733DAB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2"/>
              </w:rPr>
            </w:pPr>
            <w:r w:rsidRPr="00733DAB">
              <w:rPr>
                <w:b/>
                <w:bCs/>
                <w:sz w:val="22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33DAB" w:rsidRPr="00733DAB" w:rsidRDefault="00733DAB" w:rsidP="00733DAB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2"/>
              </w:rPr>
            </w:pPr>
            <w:r w:rsidRPr="00733DAB">
              <w:rPr>
                <w:b/>
                <w:bCs/>
                <w:sz w:val="22"/>
              </w:rPr>
              <w:t>-92,2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33DAB" w:rsidRPr="00733DAB" w:rsidRDefault="00733DAB" w:rsidP="00733DAB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2"/>
              </w:rPr>
            </w:pPr>
            <w:r w:rsidRPr="00733DAB">
              <w:rPr>
                <w:b/>
                <w:bCs/>
                <w:sz w:val="22"/>
              </w:rPr>
              <w:t>-0,9</w:t>
            </w:r>
          </w:p>
        </w:tc>
      </w:tr>
      <w:tr w:rsidR="00733DAB" w:rsidRPr="00733DAB" w:rsidTr="00BC61D5">
        <w:trPr>
          <w:trHeight w:val="660"/>
        </w:trPr>
        <w:tc>
          <w:tcPr>
            <w:tcW w:w="22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33DAB" w:rsidRPr="00733DAB" w:rsidRDefault="00733DAB" w:rsidP="00733DAB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733DAB">
              <w:rPr>
                <w:sz w:val="22"/>
              </w:rPr>
              <w:t>Дотации от других бюджетов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33DAB" w:rsidRPr="00733DAB" w:rsidRDefault="00733DAB" w:rsidP="00733DAB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733DAB">
              <w:rPr>
                <w:sz w:val="22"/>
              </w:rPr>
              <w:t>4490,6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33DAB" w:rsidRPr="00733DAB" w:rsidRDefault="00733DAB" w:rsidP="00733DAB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733DAB">
              <w:rPr>
                <w:sz w:val="22"/>
              </w:rPr>
              <w:t>5584,7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33DAB" w:rsidRPr="00733DAB" w:rsidRDefault="00733DAB" w:rsidP="00733DAB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733DAB">
              <w:rPr>
                <w:sz w:val="22"/>
              </w:rPr>
              <w:t>56,5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33DAB" w:rsidRPr="00733DAB" w:rsidRDefault="00733DAB" w:rsidP="00733DAB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733DAB">
              <w:rPr>
                <w:sz w:val="22"/>
              </w:rPr>
              <w:t>5533,4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33DAB" w:rsidRPr="00733DAB" w:rsidRDefault="00733DAB" w:rsidP="00733DAB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733DAB">
              <w:rPr>
                <w:sz w:val="22"/>
              </w:rPr>
              <w:t>56,5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33DAB" w:rsidRPr="00733DAB" w:rsidRDefault="00733DAB" w:rsidP="00733DAB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733DAB">
              <w:rPr>
                <w:sz w:val="22"/>
              </w:rPr>
              <w:t>-51,3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33DAB" w:rsidRPr="00733DAB" w:rsidRDefault="00733DAB" w:rsidP="00733DAB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733DAB">
              <w:rPr>
                <w:sz w:val="22"/>
              </w:rPr>
              <w:t>-0,9</w:t>
            </w:r>
          </w:p>
        </w:tc>
      </w:tr>
      <w:tr w:rsidR="00733DAB" w:rsidRPr="00733DAB" w:rsidTr="00BC61D5">
        <w:trPr>
          <w:trHeight w:val="675"/>
        </w:trPr>
        <w:tc>
          <w:tcPr>
            <w:tcW w:w="22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33DAB" w:rsidRPr="00733DAB" w:rsidRDefault="00733DAB" w:rsidP="00733DAB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733DAB">
              <w:rPr>
                <w:sz w:val="22"/>
              </w:rPr>
              <w:t>Субсидии от других бюджетов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33DAB" w:rsidRPr="00733DAB" w:rsidRDefault="00733DAB" w:rsidP="00733DAB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733DAB">
              <w:rPr>
                <w:sz w:val="22"/>
              </w:rPr>
              <w:t>404,6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33DAB" w:rsidRPr="00733DAB" w:rsidRDefault="00733DAB" w:rsidP="00733DAB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733DAB">
              <w:rPr>
                <w:sz w:val="22"/>
              </w:rPr>
              <w:t>539,4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33DAB" w:rsidRPr="00733DAB" w:rsidRDefault="00733DAB" w:rsidP="00733DAB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733DAB">
              <w:rPr>
                <w:sz w:val="22"/>
              </w:rPr>
              <w:t>5,5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33DAB" w:rsidRPr="00733DAB" w:rsidRDefault="00733DAB" w:rsidP="00733DAB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733DAB">
              <w:rPr>
                <w:sz w:val="22"/>
              </w:rPr>
              <w:t>508,7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33DAB" w:rsidRPr="00733DAB" w:rsidRDefault="00733DAB" w:rsidP="00733DAB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733DAB">
              <w:rPr>
                <w:sz w:val="22"/>
              </w:rPr>
              <w:t>5,2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33DAB" w:rsidRPr="00733DAB" w:rsidRDefault="00733DAB" w:rsidP="00733DAB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733DAB">
              <w:rPr>
                <w:sz w:val="22"/>
              </w:rPr>
              <w:t>-30,7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33DAB" w:rsidRPr="00733DAB" w:rsidRDefault="00733DAB" w:rsidP="00733DAB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733DAB">
              <w:rPr>
                <w:sz w:val="22"/>
              </w:rPr>
              <w:t>-5,7</w:t>
            </w:r>
          </w:p>
        </w:tc>
      </w:tr>
      <w:tr w:rsidR="00733DAB" w:rsidRPr="00733DAB" w:rsidTr="00BC61D5">
        <w:trPr>
          <w:trHeight w:val="615"/>
        </w:trPr>
        <w:tc>
          <w:tcPr>
            <w:tcW w:w="22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33DAB" w:rsidRPr="00733DAB" w:rsidRDefault="00733DAB" w:rsidP="00733DAB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733DAB">
              <w:rPr>
                <w:sz w:val="22"/>
              </w:rPr>
              <w:t>Субвенции от других бюджетов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33DAB" w:rsidRPr="00733DAB" w:rsidRDefault="00733DAB" w:rsidP="00733DAB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733DAB">
              <w:rPr>
                <w:sz w:val="22"/>
              </w:rPr>
              <w:t>53,8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33DAB" w:rsidRPr="00733DAB" w:rsidRDefault="00733DAB" w:rsidP="00733DAB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733DAB">
              <w:rPr>
                <w:sz w:val="22"/>
              </w:rPr>
              <w:t>81,0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33DAB" w:rsidRPr="00733DAB" w:rsidRDefault="00733DAB" w:rsidP="00733DAB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733DAB">
              <w:rPr>
                <w:sz w:val="22"/>
              </w:rPr>
              <w:t>0,8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33DAB" w:rsidRPr="00733DAB" w:rsidRDefault="00733DAB" w:rsidP="00733DAB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733DAB">
              <w:rPr>
                <w:sz w:val="22"/>
              </w:rPr>
              <w:t>82,0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33DAB" w:rsidRPr="00733DAB" w:rsidRDefault="00733DAB" w:rsidP="00733DAB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733DAB">
              <w:rPr>
                <w:sz w:val="22"/>
              </w:rPr>
              <w:t>0,8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33DAB" w:rsidRPr="00733DAB" w:rsidRDefault="00733DAB" w:rsidP="00733DAB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733DAB">
              <w:rPr>
                <w:sz w:val="22"/>
              </w:rPr>
              <w:t>1,0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33DAB" w:rsidRPr="00733DAB" w:rsidRDefault="00733DAB" w:rsidP="00733DAB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733DAB">
              <w:rPr>
                <w:sz w:val="22"/>
              </w:rPr>
              <w:t>1,2</w:t>
            </w:r>
          </w:p>
        </w:tc>
      </w:tr>
      <w:tr w:rsidR="00733DAB" w:rsidRPr="00733DAB" w:rsidTr="00BC61D5">
        <w:trPr>
          <w:trHeight w:val="690"/>
        </w:trPr>
        <w:tc>
          <w:tcPr>
            <w:tcW w:w="22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33DAB" w:rsidRPr="00733DAB" w:rsidRDefault="00733DAB" w:rsidP="00733DAB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733DAB">
              <w:rPr>
                <w:sz w:val="22"/>
              </w:rPr>
              <w:t>Иные межбюджетные трансферты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33DAB" w:rsidRPr="00733DAB" w:rsidRDefault="00733DAB" w:rsidP="00733DAB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733DAB">
              <w:rPr>
                <w:sz w:val="22"/>
              </w:rPr>
              <w:t>2477,9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33DAB" w:rsidRPr="00733DAB" w:rsidRDefault="00733DAB" w:rsidP="00733DAB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733DAB">
              <w:rPr>
                <w:sz w:val="22"/>
              </w:rPr>
              <w:t>3681,0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33DAB" w:rsidRPr="00733DAB" w:rsidRDefault="00733DAB" w:rsidP="00733DAB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733DAB">
              <w:rPr>
                <w:sz w:val="22"/>
              </w:rPr>
              <w:t>37,2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33DAB" w:rsidRPr="00733DAB" w:rsidRDefault="00733DAB" w:rsidP="00733DAB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733DAB">
              <w:rPr>
                <w:sz w:val="22"/>
              </w:rPr>
              <w:t>3669,8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33DAB" w:rsidRPr="00733DAB" w:rsidRDefault="00733DAB" w:rsidP="00733DAB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733DAB">
              <w:rPr>
                <w:sz w:val="22"/>
              </w:rPr>
              <w:t>37,5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33DAB" w:rsidRPr="00733DAB" w:rsidRDefault="00733DAB" w:rsidP="00733DAB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733DAB">
              <w:rPr>
                <w:sz w:val="22"/>
              </w:rPr>
              <w:t>-11,2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33DAB" w:rsidRPr="00733DAB" w:rsidRDefault="00733DAB" w:rsidP="00733DAB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733DAB">
              <w:rPr>
                <w:sz w:val="22"/>
              </w:rPr>
              <w:t>-0,3</w:t>
            </w:r>
          </w:p>
        </w:tc>
      </w:tr>
    </w:tbl>
    <w:p w:rsidR="001056DE" w:rsidRDefault="001056DE" w:rsidP="0072556F">
      <w:pPr>
        <w:spacing w:after="0" w:line="259" w:lineRule="auto"/>
        <w:ind w:left="10" w:right="201" w:hanging="10"/>
        <w:jc w:val="right"/>
        <w:rPr>
          <w:sz w:val="22"/>
        </w:rPr>
      </w:pPr>
    </w:p>
    <w:p w:rsidR="00226081" w:rsidRDefault="005E17A5" w:rsidP="00226081">
      <w:pPr>
        <w:spacing w:after="64" w:line="259" w:lineRule="auto"/>
        <w:ind w:right="201" w:firstLine="709"/>
        <w:rPr>
          <w:sz w:val="26"/>
          <w:szCs w:val="26"/>
        </w:rPr>
      </w:pPr>
      <w:r w:rsidRPr="004072C1">
        <w:rPr>
          <w:sz w:val="26"/>
          <w:szCs w:val="26"/>
        </w:rPr>
        <w:t>Анализ показывает, что</w:t>
      </w:r>
      <w:r w:rsidR="000450F6" w:rsidRPr="00D31325">
        <w:rPr>
          <w:sz w:val="26"/>
          <w:szCs w:val="26"/>
        </w:rPr>
        <w:t xml:space="preserve"> основным источником безвозмездных поступлений в бюджет </w:t>
      </w:r>
      <w:r w:rsidR="000A4AA0">
        <w:rPr>
          <w:sz w:val="26"/>
          <w:szCs w:val="26"/>
        </w:rPr>
        <w:t>Раменского</w:t>
      </w:r>
      <w:r w:rsidR="00E56E05">
        <w:rPr>
          <w:sz w:val="26"/>
          <w:szCs w:val="26"/>
        </w:rPr>
        <w:t xml:space="preserve"> сельского поселения</w:t>
      </w:r>
      <w:r w:rsidR="004C4E12" w:rsidRPr="00D31325">
        <w:rPr>
          <w:sz w:val="26"/>
          <w:szCs w:val="26"/>
        </w:rPr>
        <w:t xml:space="preserve"> </w:t>
      </w:r>
      <w:r w:rsidR="00A406D5" w:rsidRPr="00D31325">
        <w:rPr>
          <w:sz w:val="26"/>
          <w:szCs w:val="26"/>
        </w:rPr>
        <w:t>являю</w:t>
      </w:r>
      <w:r w:rsidR="000450F6" w:rsidRPr="00D31325">
        <w:rPr>
          <w:sz w:val="26"/>
          <w:szCs w:val="26"/>
        </w:rPr>
        <w:t xml:space="preserve">тся </w:t>
      </w:r>
      <w:r w:rsidR="00170614" w:rsidRPr="00D31325">
        <w:rPr>
          <w:sz w:val="26"/>
          <w:szCs w:val="26"/>
        </w:rPr>
        <w:t xml:space="preserve">дотации </w:t>
      </w:r>
      <w:r w:rsidR="000450F6" w:rsidRPr="00D31325">
        <w:rPr>
          <w:sz w:val="26"/>
          <w:szCs w:val="26"/>
        </w:rPr>
        <w:t>от других бюджетов бюджетной системы Российс</w:t>
      </w:r>
      <w:r w:rsidR="00A406D5" w:rsidRPr="00D31325">
        <w:rPr>
          <w:sz w:val="26"/>
          <w:szCs w:val="26"/>
        </w:rPr>
        <w:t>кой Федерации</w:t>
      </w:r>
      <w:r w:rsidR="00E56E05">
        <w:rPr>
          <w:sz w:val="26"/>
          <w:szCs w:val="26"/>
        </w:rPr>
        <w:t xml:space="preserve"> и межбюджетные трансферты из бюджета Палехского муниципального района</w:t>
      </w:r>
      <w:r w:rsidR="00A406D5" w:rsidRPr="00D31325">
        <w:rPr>
          <w:sz w:val="26"/>
          <w:szCs w:val="26"/>
        </w:rPr>
        <w:t>, н</w:t>
      </w:r>
      <w:r w:rsidRPr="00D31325">
        <w:rPr>
          <w:sz w:val="26"/>
          <w:szCs w:val="26"/>
        </w:rPr>
        <w:t>а их долю в 20</w:t>
      </w:r>
      <w:r w:rsidR="000A2AE0">
        <w:rPr>
          <w:sz w:val="26"/>
          <w:szCs w:val="26"/>
        </w:rPr>
        <w:t>2</w:t>
      </w:r>
      <w:r w:rsidR="00BC61D5">
        <w:rPr>
          <w:sz w:val="26"/>
          <w:szCs w:val="26"/>
        </w:rPr>
        <w:t>1</w:t>
      </w:r>
      <w:r w:rsidR="000450F6" w:rsidRPr="00D31325">
        <w:rPr>
          <w:sz w:val="26"/>
          <w:szCs w:val="26"/>
        </w:rPr>
        <w:t xml:space="preserve"> году придется </w:t>
      </w:r>
      <w:r w:rsidR="0037735F" w:rsidRPr="00D31325">
        <w:rPr>
          <w:sz w:val="26"/>
          <w:szCs w:val="26"/>
        </w:rPr>
        <w:t xml:space="preserve">соответственно </w:t>
      </w:r>
      <w:r w:rsidR="000A2AE0">
        <w:rPr>
          <w:sz w:val="26"/>
          <w:szCs w:val="26"/>
        </w:rPr>
        <w:t>5</w:t>
      </w:r>
      <w:r w:rsidR="00BC61D5">
        <w:rPr>
          <w:sz w:val="26"/>
          <w:szCs w:val="26"/>
        </w:rPr>
        <w:t>6,5</w:t>
      </w:r>
      <w:r w:rsidR="00A406D5" w:rsidRPr="00D31325">
        <w:rPr>
          <w:sz w:val="26"/>
          <w:szCs w:val="26"/>
        </w:rPr>
        <w:t xml:space="preserve"> %</w:t>
      </w:r>
      <w:r w:rsidR="000450F6" w:rsidRPr="00D31325">
        <w:rPr>
          <w:sz w:val="26"/>
          <w:szCs w:val="26"/>
        </w:rPr>
        <w:t xml:space="preserve"> </w:t>
      </w:r>
      <w:r w:rsidR="0037735F" w:rsidRPr="00D31325">
        <w:rPr>
          <w:sz w:val="26"/>
          <w:szCs w:val="26"/>
        </w:rPr>
        <w:t xml:space="preserve">и </w:t>
      </w:r>
      <w:r w:rsidR="00BC61D5">
        <w:rPr>
          <w:sz w:val="26"/>
          <w:szCs w:val="26"/>
        </w:rPr>
        <w:t>37,5</w:t>
      </w:r>
      <w:r w:rsidR="0004102D">
        <w:rPr>
          <w:sz w:val="26"/>
          <w:szCs w:val="26"/>
        </w:rPr>
        <w:t xml:space="preserve"> </w:t>
      </w:r>
      <w:r w:rsidR="0037735F" w:rsidRPr="00D31325">
        <w:rPr>
          <w:sz w:val="26"/>
          <w:szCs w:val="26"/>
        </w:rPr>
        <w:t xml:space="preserve">% </w:t>
      </w:r>
      <w:r w:rsidR="000450F6" w:rsidRPr="00D31325">
        <w:rPr>
          <w:sz w:val="26"/>
          <w:szCs w:val="26"/>
        </w:rPr>
        <w:t>от всей суммы безвозмездных поступлений в бюджет</w:t>
      </w:r>
      <w:r w:rsidR="00E56E05">
        <w:rPr>
          <w:sz w:val="26"/>
          <w:szCs w:val="26"/>
        </w:rPr>
        <w:t xml:space="preserve"> поселения</w:t>
      </w:r>
      <w:r w:rsidR="00A406D5" w:rsidRPr="00D31325">
        <w:rPr>
          <w:sz w:val="26"/>
          <w:szCs w:val="26"/>
        </w:rPr>
        <w:t>.</w:t>
      </w:r>
    </w:p>
    <w:p w:rsidR="0004102D" w:rsidRDefault="000450F6" w:rsidP="00226081">
      <w:pPr>
        <w:spacing w:after="64" w:line="259" w:lineRule="auto"/>
        <w:ind w:right="201" w:firstLine="709"/>
        <w:rPr>
          <w:sz w:val="26"/>
          <w:szCs w:val="26"/>
        </w:rPr>
      </w:pPr>
      <w:r w:rsidRPr="00D31325">
        <w:rPr>
          <w:sz w:val="26"/>
          <w:szCs w:val="26"/>
        </w:rPr>
        <w:t xml:space="preserve">Субсидии от других бюджетов бюджетной системы Российской Федерации предусмотрены в сумме </w:t>
      </w:r>
      <w:r w:rsidR="00BC61D5">
        <w:rPr>
          <w:sz w:val="26"/>
          <w:szCs w:val="26"/>
        </w:rPr>
        <w:t>508,7</w:t>
      </w:r>
      <w:r w:rsidRPr="00D31325">
        <w:rPr>
          <w:sz w:val="26"/>
          <w:szCs w:val="26"/>
        </w:rPr>
        <w:t xml:space="preserve"> тыс. рублей</w:t>
      </w:r>
      <w:r w:rsidR="00911F3A">
        <w:rPr>
          <w:sz w:val="26"/>
          <w:szCs w:val="26"/>
        </w:rPr>
        <w:t xml:space="preserve"> (на </w:t>
      </w:r>
      <w:r w:rsidR="00DB7008">
        <w:rPr>
          <w:sz w:val="26"/>
          <w:szCs w:val="26"/>
        </w:rPr>
        <w:t xml:space="preserve"> </w:t>
      </w:r>
      <w:r w:rsidR="00911F3A">
        <w:rPr>
          <w:sz w:val="26"/>
          <w:szCs w:val="26"/>
        </w:rPr>
        <w:t>уровн</w:t>
      </w:r>
      <w:r w:rsidR="006D4534">
        <w:rPr>
          <w:sz w:val="26"/>
          <w:szCs w:val="26"/>
        </w:rPr>
        <w:t>е</w:t>
      </w:r>
      <w:r w:rsidR="00911F3A">
        <w:rPr>
          <w:sz w:val="26"/>
          <w:szCs w:val="26"/>
        </w:rPr>
        <w:t xml:space="preserve"> 201</w:t>
      </w:r>
      <w:r w:rsidR="000A2AE0">
        <w:rPr>
          <w:sz w:val="26"/>
          <w:szCs w:val="26"/>
        </w:rPr>
        <w:t>9</w:t>
      </w:r>
      <w:r w:rsidR="00911F3A">
        <w:rPr>
          <w:sz w:val="26"/>
          <w:szCs w:val="26"/>
        </w:rPr>
        <w:t xml:space="preserve"> года)</w:t>
      </w:r>
      <w:r w:rsidR="0004102D">
        <w:rPr>
          <w:sz w:val="26"/>
          <w:szCs w:val="26"/>
        </w:rPr>
        <w:t>.</w:t>
      </w:r>
    </w:p>
    <w:p w:rsidR="000450F6" w:rsidRPr="00D31325" w:rsidRDefault="0004102D" w:rsidP="005E17A5">
      <w:pPr>
        <w:ind w:left="-14" w:right="201" w:firstLine="709"/>
        <w:rPr>
          <w:sz w:val="26"/>
          <w:szCs w:val="26"/>
        </w:rPr>
      </w:pPr>
      <w:r w:rsidRPr="00D31325">
        <w:rPr>
          <w:sz w:val="26"/>
          <w:szCs w:val="26"/>
        </w:rPr>
        <w:t xml:space="preserve"> </w:t>
      </w:r>
      <w:r w:rsidR="000450F6" w:rsidRPr="00D31325">
        <w:rPr>
          <w:sz w:val="26"/>
          <w:szCs w:val="26"/>
        </w:rPr>
        <w:t xml:space="preserve">В последующем на основании показателей принятого </w:t>
      </w:r>
      <w:r w:rsidR="00E610A5" w:rsidRPr="00D31325">
        <w:rPr>
          <w:sz w:val="26"/>
          <w:szCs w:val="26"/>
        </w:rPr>
        <w:t>областного</w:t>
      </w:r>
      <w:r w:rsidR="000450F6" w:rsidRPr="00D31325">
        <w:rPr>
          <w:sz w:val="26"/>
          <w:szCs w:val="26"/>
        </w:rPr>
        <w:t xml:space="preserve"> закона о</w:t>
      </w:r>
      <w:r w:rsidR="00E610A5" w:rsidRPr="00D31325">
        <w:rPr>
          <w:sz w:val="26"/>
          <w:szCs w:val="26"/>
        </w:rPr>
        <w:t>б областном бюджете</w:t>
      </w:r>
      <w:r w:rsidR="00471D60" w:rsidRPr="00D31325">
        <w:rPr>
          <w:sz w:val="26"/>
          <w:szCs w:val="26"/>
        </w:rPr>
        <w:t xml:space="preserve"> на 20</w:t>
      </w:r>
      <w:r w:rsidR="000A2AE0">
        <w:rPr>
          <w:sz w:val="26"/>
          <w:szCs w:val="26"/>
        </w:rPr>
        <w:t>2</w:t>
      </w:r>
      <w:r w:rsidR="006D4534">
        <w:rPr>
          <w:sz w:val="26"/>
          <w:szCs w:val="26"/>
        </w:rPr>
        <w:t>1</w:t>
      </w:r>
      <w:r w:rsidR="000450F6" w:rsidRPr="00D31325">
        <w:rPr>
          <w:sz w:val="26"/>
          <w:szCs w:val="26"/>
        </w:rPr>
        <w:t xml:space="preserve"> г</w:t>
      </w:r>
      <w:r w:rsidR="00471D60" w:rsidRPr="00D31325">
        <w:rPr>
          <w:sz w:val="26"/>
          <w:szCs w:val="26"/>
        </w:rPr>
        <w:t>од</w:t>
      </w:r>
      <w:r w:rsidR="000450F6" w:rsidRPr="00D31325">
        <w:rPr>
          <w:sz w:val="26"/>
          <w:szCs w:val="26"/>
        </w:rPr>
        <w:t xml:space="preserve"> объемы безвозмездных поступлений будут уточнены.</w:t>
      </w:r>
    </w:p>
    <w:p w:rsidR="005B7802" w:rsidRPr="0082652C" w:rsidRDefault="005B7802" w:rsidP="005B7802">
      <w:pPr>
        <w:pStyle w:val="1"/>
        <w:ind w:right="201"/>
        <w:rPr>
          <w:i/>
          <w:sz w:val="28"/>
          <w:szCs w:val="28"/>
        </w:rPr>
      </w:pPr>
      <w:r w:rsidRPr="0082652C">
        <w:rPr>
          <w:i/>
          <w:sz w:val="28"/>
          <w:szCs w:val="28"/>
        </w:rPr>
        <w:t>4.</w:t>
      </w:r>
      <w:r>
        <w:rPr>
          <w:i/>
          <w:sz w:val="28"/>
          <w:szCs w:val="28"/>
        </w:rPr>
        <w:t>4 Межбюджетные трансферты.</w:t>
      </w:r>
    </w:p>
    <w:p w:rsidR="000450F6" w:rsidRPr="005B7802" w:rsidRDefault="000450F6">
      <w:pPr>
        <w:spacing w:after="0" w:line="259" w:lineRule="auto"/>
        <w:ind w:right="0" w:firstLine="0"/>
        <w:jc w:val="left"/>
        <w:rPr>
          <w:sz w:val="20"/>
        </w:rPr>
      </w:pPr>
    </w:p>
    <w:p w:rsidR="00613137" w:rsidRDefault="00613137" w:rsidP="00613137">
      <w:pPr>
        <w:widowControl w:val="0"/>
        <w:autoSpaceDE w:val="0"/>
        <w:autoSpaceDN w:val="0"/>
        <w:adjustRightInd w:val="0"/>
        <w:ind w:right="-3"/>
        <w:rPr>
          <w:rFonts w:ascii="Times New Roman CYR" w:hAnsi="Times New Roman CYR" w:cs="Times New Roman CYR"/>
          <w:sz w:val="26"/>
          <w:szCs w:val="26"/>
        </w:rPr>
      </w:pPr>
      <w:proofErr w:type="gramStart"/>
      <w:r>
        <w:rPr>
          <w:rFonts w:ascii="Times New Roman CYR" w:hAnsi="Times New Roman CYR" w:cs="Times New Roman CYR"/>
          <w:sz w:val="26"/>
          <w:szCs w:val="26"/>
        </w:rPr>
        <w:t>В соответствии с п. 14 Федерального закона от 06.10.2003г № 131-ФЗ «Об общих принципах организации местного самоуправления в Российской Федерации», п. 15 закона Ивановской области от 16.12.2019г №72-ОЗ «О межбюджетных отношениях в Ивановской области»,</w:t>
      </w:r>
      <w:r w:rsidRPr="009B682E">
        <w:rPr>
          <w:rFonts w:ascii="Times New Roman CYR" w:hAnsi="Times New Roman CYR" w:cs="Times New Roman CYR"/>
          <w:sz w:val="26"/>
          <w:szCs w:val="26"/>
        </w:rPr>
        <w:t xml:space="preserve"> в соответствии с заключенными соглашениями </w:t>
      </w:r>
      <w:r>
        <w:rPr>
          <w:rFonts w:ascii="Times New Roman CYR" w:hAnsi="Times New Roman CYR" w:cs="Times New Roman CYR"/>
          <w:sz w:val="26"/>
          <w:szCs w:val="26"/>
        </w:rPr>
        <w:t>по передаче полномочий для решения вопросов местного значения сельским поселениям п</w:t>
      </w:r>
      <w:r w:rsidRPr="009B682E">
        <w:rPr>
          <w:rFonts w:ascii="Times New Roman CYR" w:hAnsi="Times New Roman CYR" w:cs="Times New Roman CYR"/>
          <w:sz w:val="26"/>
          <w:szCs w:val="26"/>
        </w:rPr>
        <w:t xml:space="preserve">ередаются межбюджетные трансферты </w:t>
      </w:r>
      <w:r w:rsidRPr="00D511CF">
        <w:rPr>
          <w:rFonts w:ascii="Times New Roman CYR" w:hAnsi="Times New Roman CYR" w:cs="Times New Roman CYR"/>
          <w:sz w:val="26"/>
          <w:szCs w:val="26"/>
        </w:rPr>
        <w:t>(Таблица 4).</w:t>
      </w:r>
      <w:proofErr w:type="gramEnd"/>
    </w:p>
    <w:p w:rsidR="00D511CF" w:rsidRPr="006D4534" w:rsidRDefault="00D511CF" w:rsidP="00D511CF">
      <w:pPr>
        <w:widowControl w:val="0"/>
        <w:autoSpaceDE w:val="0"/>
        <w:autoSpaceDN w:val="0"/>
        <w:adjustRightInd w:val="0"/>
        <w:ind w:right="-3"/>
        <w:jc w:val="right"/>
        <w:rPr>
          <w:rFonts w:ascii="Times New Roman CYR" w:hAnsi="Times New Roman CYR" w:cs="Times New Roman CYR"/>
          <w:sz w:val="26"/>
          <w:szCs w:val="26"/>
        </w:rPr>
      </w:pPr>
      <w:r w:rsidRPr="006D4534">
        <w:rPr>
          <w:rFonts w:ascii="Times New Roman CYR" w:hAnsi="Times New Roman CYR" w:cs="Times New Roman CYR"/>
          <w:sz w:val="26"/>
          <w:szCs w:val="26"/>
        </w:rPr>
        <w:lastRenderedPageBreak/>
        <w:t>Таблица 4, тыс. руб.</w:t>
      </w:r>
    </w:p>
    <w:tbl>
      <w:tblPr>
        <w:tblW w:w="8779" w:type="dxa"/>
        <w:tblInd w:w="118" w:type="dxa"/>
        <w:tblLayout w:type="fixed"/>
        <w:tblLook w:val="04A0"/>
      </w:tblPr>
      <w:tblGrid>
        <w:gridCol w:w="519"/>
        <w:gridCol w:w="3015"/>
        <w:gridCol w:w="992"/>
        <w:gridCol w:w="898"/>
        <w:gridCol w:w="945"/>
        <w:gridCol w:w="839"/>
        <w:gridCol w:w="862"/>
        <w:gridCol w:w="709"/>
      </w:tblGrid>
      <w:tr w:rsidR="00733DAB" w:rsidRPr="00733DAB" w:rsidTr="005F3850">
        <w:trPr>
          <w:trHeight w:val="1545"/>
        </w:trPr>
        <w:tc>
          <w:tcPr>
            <w:tcW w:w="51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33DAB" w:rsidRPr="00733DAB" w:rsidRDefault="00733DAB" w:rsidP="00733DAB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733DAB">
              <w:rPr>
                <w:sz w:val="20"/>
                <w:szCs w:val="20"/>
              </w:rPr>
              <w:t xml:space="preserve">№ </w:t>
            </w:r>
            <w:proofErr w:type="gramStart"/>
            <w:r w:rsidRPr="00733DAB">
              <w:rPr>
                <w:sz w:val="20"/>
                <w:szCs w:val="20"/>
              </w:rPr>
              <w:t>п</w:t>
            </w:r>
            <w:proofErr w:type="gramEnd"/>
            <w:r w:rsidRPr="00733DAB">
              <w:rPr>
                <w:sz w:val="20"/>
                <w:szCs w:val="20"/>
              </w:rPr>
              <w:t>/п</w:t>
            </w:r>
          </w:p>
        </w:tc>
        <w:tc>
          <w:tcPr>
            <w:tcW w:w="301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33DAB" w:rsidRPr="00733DAB" w:rsidRDefault="00733DAB" w:rsidP="00733DAB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733DAB">
              <w:rPr>
                <w:sz w:val="20"/>
                <w:szCs w:val="20"/>
              </w:rPr>
              <w:t>Наименование межбюджетных трансфертов</w:t>
            </w:r>
          </w:p>
        </w:tc>
        <w:tc>
          <w:tcPr>
            <w:tcW w:w="189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733DAB" w:rsidRPr="00733DAB" w:rsidRDefault="00733DAB" w:rsidP="00733DAB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733DAB">
              <w:rPr>
                <w:sz w:val="20"/>
                <w:szCs w:val="20"/>
              </w:rPr>
              <w:t xml:space="preserve">Финансирование, утвержденное </w:t>
            </w:r>
            <w:proofErr w:type="spellStart"/>
            <w:r w:rsidRPr="00733DAB">
              <w:rPr>
                <w:sz w:val="20"/>
                <w:szCs w:val="20"/>
              </w:rPr>
              <w:t>реш</w:t>
            </w:r>
            <w:proofErr w:type="spellEnd"/>
            <w:r w:rsidRPr="00733DAB">
              <w:rPr>
                <w:sz w:val="20"/>
                <w:szCs w:val="20"/>
              </w:rPr>
              <w:t xml:space="preserve"> Совета Палехского муниципального района № 87 от 23.12.2019г в первоначальной редакции  на 2020г</w:t>
            </w:r>
          </w:p>
        </w:tc>
        <w:tc>
          <w:tcPr>
            <w:tcW w:w="178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733DAB" w:rsidRPr="00733DAB" w:rsidRDefault="00733DAB" w:rsidP="00733DAB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733DAB">
              <w:rPr>
                <w:sz w:val="20"/>
                <w:szCs w:val="20"/>
              </w:rPr>
              <w:t>Финансирование  по проекту на 2021г</w:t>
            </w:r>
          </w:p>
        </w:tc>
        <w:tc>
          <w:tcPr>
            <w:tcW w:w="157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733DAB" w:rsidRPr="00733DAB" w:rsidRDefault="00733DAB" w:rsidP="00733DAB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733DAB">
              <w:rPr>
                <w:sz w:val="20"/>
                <w:szCs w:val="20"/>
              </w:rPr>
              <w:t>отклонение</w:t>
            </w:r>
          </w:p>
        </w:tc>
      </w:tr>
      <w:tr w:rsidR="00733DAB" w:rsidRPr="00733DAB" w:rsidTr="005F3850">
        <w:trPr>
          <w:trHeight w:val="344"/>
        </w:trPr>
        <w:tc>
          <w:tcPr>
            <w:tcW w:w="51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33DAB" w:rsidRPr="00733DAB" w:rsidRDefault="00733DAB" w:rsidP="00733DAB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01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33DAB" w:rsidRPr="00733DAB" w:rsidRDefault="00733DAB" w:rsidP="00733DAB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89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733DAB" w:rsidRPr="00733DAB" w:rsidRDefault="00733DAB" w:rsidP="00733DAB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78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733DAB" w:rsidRPr="00733DAB" w:rsidRDefault="00733DAB" w:rsidP="00733DAB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57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733DAB" w:rsidRPr="00733DAB" w:rsidRDefault="00733DAB" w:rsidP="00733DAB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</w:tr>
      <w:tr w:rsidR="00733DAB" w:rsidRPr="00733DAB" w:rsidTr="005F3850">
        <w:trPr>
          <w:trHeight w:val="315"/>
        </w:trPr>
        <w:tc>
          <w:tcPr>
            <w:tcW w:w="51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33DAB" w:rsidRPr="00733DAB" w:rsidRDefault="00733DAB" w:rsidP="00733DAB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01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33DAB" w:rsidRPr="00733DAB" w:rsidRDefault="00733DAB" w:rsidP="00733DAB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DAB" w:rsidRPr="00733DAB" w:rsidRDefault="00733DAB" w:rsidP="00733DAB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733DAB">
              <w:rPr>
                <w:sz w:val="20"/>
                <w:szCs w:val="20"/>
              </w:rPr>
              <w:t>тыс. руб.</w:t>
            </w:r>
          </w:p>
        </w:tc>
        <w:tc>
          <w:tcPr>
            <w:tcW w:w="8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DAB" w:rsidRPr="00733DAB" w:rsidRDefault="00733DAB" w:rsidP="00733DAB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proofErr w:type="spellStart"/>
            <w:r w:rsidRPr="00733DAB">
              <w:rPr>
                <w:sz w:val="20"/>
                <w:szCs w:val="20"/>
              </w:rPr>
              <w:t>уд</w:t>
            </w:r>
            <w:proofErr w:type="gramStart"/>
            <w:r w:rsidRPr="00733DAB">
              <w:rPr>
                <w:sz w:val="20"/>
                <w:szCs w:val="20"/>
              </w:rPr>
              <w:t>.в</w:t>
            </w:r>
            <w:proofErr w:type="gramEnd"/>
            <w:r w:rsidRPr="00733DAB">
              <w:rPr>
                <w:sz w:val="20"/>
                <w:szCs w:val="20"/>
              </w:rPr>
              <w:t>ес</w:t>
            </w:r>
            <w:proofErr w:type="spellEnd"/>
          </w:p>
        </w:tc>
        <w:tc>
          <w:tcPr>
            <w:tcW w:w="9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DAB" w:rsidRPr="00733DAB" w:rsidRDefault="00733DAB" w:rsidP="00733DAB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733DAB">
              <w:rPr>
                <w:sz w:val="20"/>
                <w:szCs w:val="20"/>
              </w:rPr>
              <w:t>тыс. руб.</w:t>
            </w:r>
          </w:p>
        </w:tc>
        <w:tc>
          <w:tcPr>
            <w:tcW w:w="8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DAB" w:rsidRPr="00733DAB" w:rsidRDefault="00733DAB" w:rsidP="00733DAB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proofErr w:type="spellStart"/>
            <w:r w:rsidRPr="00733DAB">
              <w:rPr>
                <w:sz w:val="20"/>
                <w:szCs w:val="20"/>
              </w:rPr>
              <w:t>уд</w:t>
            </w:r>
            <w:proofErr w:type="gramStart"/>
            <w:r w:rsidRPr="00733DAB">
              <w:rPr>
                <w:sz w:val="20"/>
                <w:szCs w:val="20"/>
              </w:rPr>
              <w:t>.в</w:t>
            </w:r>
            <w:proofErr w:type="gramEnd"/>
            <w:r w:rsidRPr="00733DAB">
              <w:rPr>
                <w:sz w:val="20"/>
                <w:szCs w:val="20"/>
              </w:rPr>
              <w:t>ес</w:t>
            </w:r>
            <w:proofErr w:type="spellEnd"/>
          </w:p>
        </w:tc>
        <w:tc>
          <w:tcPr>
            <w:tcW w:w="8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DAB" w:rsidRPr="00733DAB" w:rsidRDefault="00733DAB" w:rsidP="00733DAB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733DAB">
              <w:rPr>
                <w:sz w:val="20"/>
                <w:szCs w:val="20"/>
              </w:rPr>
              <w:t>тыс. руб.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DAB" w:rsidRPr="00733DAB" w:rsidRDefault="00733DAB" w:rsidP="00733DAB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733DAB">
              <w:rPr>
                <w:sz w:val="20"/>
                <w:szCs w:val="20"/>
              </w:rPr>
              <w:t>%%</w:t>
            </w:r>
          </w:p>
        </w:tc>
      </w:tr>
      <w:tr w:rsidR="00733DAB" w:rsidRPr="00733DAB" w:rsidTr="005F3850">
        <w:trPr>
          <w:trHeight w:val="2115"/>
        </w:trPr>
        <w:tc>
          <w:tcPr>
            <w:tcW w:w="5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DAB" w:rsidRPr="00733DAB" w:rsidRDefault="00733DAB" w:rsidP="00733DAB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733DAB">
              <w:rPr>
                <w:sz w:val="20"/>
                <w:szCs w:val="20"/>
              </w:rPr>
              <w:t> </w:t>
            </w:r>
          </w:p>
        </w:tc>
        <w:tc>
          <w:tcPr>
            <w:tcW w:w="301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DAB" w:rsidRPr="00733DAB" w:rsidRDefault="00733DAB" w:rsidP="00733DAB">
            <w:pPr>
              <w:spacing w:after="0" w:line="240" w:lineRule="auto"/>
              <w:ind w:right="0" w:firstLine="0"/>
              <w:rPr>
                <w:sz w:val="22"/>
              </w:rPr>
            </w:pPr>
            <w:r w:rsidRPr="00733DAB">
              <w:rPr>
                <w:sz w:val="22"/>
              </w:rPr>
              <w:t>Межбюджетные трансферты, передаваемые бюджетам сельских поселений на осуществление части полномочий в соответствии с заключенными соглашениями по решению вопросов местного значения, связанных с</w:t>
            </w:r>
            <w:proofErr w:type="gramStart"/>
            <w:r w:rsidRPr="00733DAB">
              <w:rPr>
                <w:sz w:val="22"/>
              </w:rPr>
              <w:t xml:space="preserve"> :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DAB" w:rsidRPr="00733DAB" w:rsidRDefault="00733DAB" w:rsidP="00733DAB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733DAB">
              <w:rPr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DAB" w:rsidRPr="00733DAB" w:rsidRDefault="00733DAB" w:rsidP="00733DAB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733DAB">
              <w:rPr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DAB" w:rsidRPr="00733DAB" w:rsidRDefault="00733DAB" w:rsidP="00733DAB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733DAB">
              <w:rPr>
                <w:sz w:val="20"/>
                <w:szCs w:val="20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DAB" w:rsidRPr="00733DAB" w:rsidRDefault="00733DAB" w:rsidP="00733DAB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733DAB">
              <w:rPr>
                <w:sz w:val="20"/>
                <w:szCs w:val="20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DAB" w:rsidRPr="00733DAB" w:rsidRDefault="00733DAB" w:rsidP="00733DAB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733DAB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DAB" w:rsidRPr="00733DAB" w:rsidRDefault="00733DAB" w:rsidP="00733DAB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733DAB">
              <w:rPr>
                <w:sz w:val="20"/>
                <w:szCs w:val="20"/>
              </w:rPr>
              <w:t> </w:t>
            </w:r>
          </w:p>
        </w:tc>
      </w:tr>
      <w:tr w:rsidR="00733DAB" w:rsidRPr="00733DAB" w:rsidTr="005F3850">
        <w:trPr>
          <w:trHeight w:val="1275"/>
        </w:trPr>
        <w:tc>
          <w:tcPr>
            <w:tcW w:w="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DAB" w:rsidRPr="00733DAB" w:rsidRDefault="00733DAB" w:rsidP="00733DAB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733DAB">
              <w:rPr>
                <w:sz w:val="20"/>
                <w:szCs w:val="20"/>
              </w:rPr>
              <w:t>1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DAB" w:rsidRPr="00733DAB" w:rsidRDefault="00733DAB" w:rsidP="00733DAB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733DAB">
              <w:rPr>
                <w:sz w:val="22"/>
              </w:rPr>
              <w:t xml:space="preserve"> организацией библиотечного обслуживания населения, комплектование и обеспечение сохранности библиотечных фондов библиотек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DAB" w:rsidRPr="00733DAB" w:rsidRDefault="00733DAB" w:rsidP="00733DAB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733DAB">
              <w:rPr>
                <w:sz w:val="20"/>
                <w:szCs w:val="20"/>
              </w:rPr>
              <w:t>661,3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DAB" w:rsidRPr="00733DAB" w:rsidRDefault="00733DAB" w:rsidP="00733DAB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733DAB">
              <w:rPr>
                <w:sz w:val="20"/>
                <w:szCs w:val="20"/>
              </w:rPr>
              <w:t>19,0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DAB" w:rsidRPr="00733DAB" w:rsidRDefault="00733DAB" w:rsidP="00733DAB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733DAB">
              <w:rPr>
                <w:sz w:val="20"/>
                <w:szCs w:val="20"/>
              </w:rPr>
              <w:t>728,4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DAB" w:rsidRPr="00733DAB" w:rsidRDefault="00733DAB" w:rsidP="00733DAB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733DAB">
              <w:rPr>
                <w:sz w:val="20"/>
                <w:szCs w:val="20"/>
              </w:rPr>
              <w:t>19,8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DAB" w:rsidRPr="00733DAB" w:rsidRDefault="00733DAB" w:rsidP="00733DAB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733DAB">
              <w:rPr>
                <w:sz w:val="20"/>
                <w:szCs w:val="20"/>
              </w:rPr>
              <w:t>67,1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DAB" w:rsidRPr="00733DAB" w:rsidRDefault="00733DAB" w:rsidP="00733DAB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733DAB">
              <w:rPr>
                <w:sz w:val="20"/>
                <w:szCs w:val="20"/>
              </w:rPr>
              <w:t>10,1</w:t>
            </w:r>
          </w:p>
        </w:tc>
      </w:tr>
      <w:tr w:rsidR="00733DAB" w:rsidRPr="00733DAB" w:rsidTr="005F3850">
        <w:trPr>
          <w:trHeight w:val="750"/>
        </w:trPr>
        <w:tc>
          <w:tcPr>
            <w:tcW w:w="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DAB" w:rsidRPr="00733DAB" w:rsidRDefault="00733DAB" w:rsidP="00733DAB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733DAB">
              <w:rPr>
                <w:sz w:val="20"/>
                <w:szCs w:val="20"/>
              </w:rPr>
              <w:t>2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DAB" w:rsidRPr="00733DAB" w:rsidRDefault="00733DAB" w:rsidP="00733DAB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733DAB">
              <w:rPr>
                <w:sz w:val="22"/>
              </w:rPr>
              <w:t xml:space="preserve"> организацией ритуальных услуг и содержанием мест захоронения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DAB" w:rsidRPr="00733DAB" w:rsidRDefault="00733DAB" w:rsidP="00733DAB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733DAB">
              <w:rPr>
                <w:sz w:val="20"/>
                <w:szCs w:val="20"/>
              </w:rPr>
              <w:t>35,9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DAB" w:rsidRPr="00733DAB" w:rsidRDefault="00733DAB" w:rsidP="00733DAB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733DAB">
              <w:rPr>
                <w:sz w:val="20"/>
                <w:szCs w:val="20"/>
              </w:rPr>
              <w:t>1,0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DAB" w:rsidRPr="00733DAB" w:rsidRDefault="00733DAB" w:rsidP="00733DAB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733DAB">
              <w:rPr>
                <w:sz w:val="20"/>
                <w:szCs w:val="20"/>
              </w:rPr>
              <w:t>35,9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DAB" w:rsidRPr="00733DAB" w:rsidRDefault="00733DAB" w:rsidP="00733DAB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733DAB">
              <w:rPr>
                <w:sz w:val="20"/>
                <w:szCs w:val="20"/>
              </w:rPr>
              <w:t>1,0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DAB" w:rsidRPr="00733DAB" w:rsidRDefault="00733DAB" w:rsidP="00733DAB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733DAB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DAB" w:rsidRPr="00733DAB" w:rsidRDefault="00733DAB" w:rsidP="00733DAB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733DAB">
              <w:rPr>
                <w:sz w:val="20"/>
                <w:szCs w:val="20"/>
              </w:rPr>
              <w:t>0,0</w:t>
            </w:r>
          </w:p>
        </w:tc>
      </w:tr>
      <w:tr w:rsidR="00733DAB" w:rsidRPr="00733DAB" w:rsidTr="005F3850">
        <w:trPr>
          <w:trHeight w:val="990"/>
        </w:trPr>
        <w:tc>
          <w:tcPr>
            <w:tcW w:w="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DAB" w:rsidRPr="00733DAB" w:rsidRDefault="00733DAB" w:rsidP="00733DAB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733DAB">
              <w:rPr>
                <w:sz w:val="20"/>
                <w:szCs w:val="20"/>
              </w:rPr>
              <w:t>3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DAB" w:rsidRPr="00733DAB" w:rsidRDefault="00733DAB" w:rsidP="00733DAB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733DAB">
              <w:rPr>
                <w:sz w:val="22"/>
              </w:rPr>
              <w:t xml:space="preserve"> организацией в границах поселений электр</w:t>
            </w:r>
            <w:proofErr w:type="gramStart"/>
            <w:r w:rsidRPr="00733DAB">
              <w:rPr>
                <w:sz w:val="22"/>
              </w:rPr>
              <w:t>о-</w:t>
            </w:r>
            <w:proofErr w:type="gramEnd"/>
            <w:r w:rsidRPr="00733DAB">
              <w:rPr>
                <w:sz w:val="22"/>
              </w:rPr>
              <w:t>, тепло-газо-, и водоснабжения населения, водоотведения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DAB" w:rsidRPr="00733DAB" w:rsidRDefault="00733DAB" w:rsidP="00733DAB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733DAB">
              <w:rPr>
                <w:sz w:val="20"/>
                <w:szCs w:val="20"/>
              </w:rPr>
              <w:t>589,3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DAB" w:rsidRPr="00733DAB" w:rsidRDefault="00733DAB" w:rsidP="00733DAB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733DAB">
              <w:rPr>
                <w:sz w:val="20"/>
                <w:szCs w:val="20"/>
              </w:rPr>
              <w:t>16,9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DAB" w:rsidRPr="00733DAB" w:rsidRDefault="00733DAB" w:rsidP="00733DAB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733DAB">
              <w:rPr>
                <w:sz w:val="20"/>
                <w:szCs w:val="20"/>
              </w:rPr>
              <w:t>566,2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DAB" w:rsidRPr="00733DAB" w:rsidRDefault="00733DAB" w:rsidP="00733DAB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733DAB">
              <w:rPr>
                <w:sz w:val="20"/>
                <w:szCs w:val="20"/>
              </w:rPr>
              <w:t>15,4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DAB" w:rsidRPr="00733DAB" w:rsidRDefault="00733DAB" w:rsidP="00733DAB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733DAB">
              <w:rPr>
                <w:sz w:val="20"/>
                <w:szCs w:val="20"/>
              </w:rPr>
              <w:t>-23,1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DAB" w:rsidRPr="00733DAB" w:rsidRDefault="00733DAB" w:rsidP="00733DAB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733DAB">
              <w:rPr>
                <w:sz w:val="20"/>
                <w:szCs w:val="20"/>
              </w:rPr>
              <w:t>-3,9</w:t>
            </w:r>
          </w:p>
        </w:tc>
      </w:tr>
      <w:tr w:rsidR="006D4534" w:rsidRPr="00733DAB" w:rsidTr="005F3850">
        <w:trPr>
          <w:trHeight w:val="690"/>
        </w:trPr>
        <w:tc>
          <w:tcPr>
            <w:tcW w:w="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534" w:rsidRPr="00733DAB" w:rsidRDefault="006D4534" w:rsidP="006D4534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534" w:rsidRPr="00733DAB" w:rsidRDefault="006D4534" w:rsidP="006D4534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733DAB">
              <w:rPr>
                <w:sz w:val="22"/>
              </w:rPr>
              <w:t xml:space="preserve"> содержанием и капитальным ремонтом муниципального жилищного фонда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534" w:rsidRPr="00733DAB" w:rsidRDefault="006D4534" w:rsidP="006D4534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733DAB">
              <w:rPr>
                <w:sz w:val="20"/>
                <w:szCs w:val="20"/>
              </w:rPr>
              <w:t>41,5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534" w:rsidRPr="00733DAB" w:rsidRDefault="006D4534" w:rsidP="006D4534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733DAB">
              <w:rPr>
                <w:sz w:val="20"/>
                <w:szCs w:val="20"/>
              </w:rPr>
              <w:t>1,2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534" w:rsidRPr="00733DAB" w:rsidRDefault="006D4534" w:rsidP="006D4534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733DAB">
              <w:rPr>
                <w:sz w:val="20"/>
                <w:szCs w:val="20"/>
              </w:rPr>
              <w:t>41,5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534" w:rsidRPr="00733DAB" w:rsidRDefault="006D4534" w:rsidP="006D4534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733DAB">
              <w:rPr>
                <w:sz w:val="20"/>
                <w:szCs w:val="20"/>
              </w:rPr>
              <w:t>1,1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534" w:rsidRPr="00733DAB" w:rsidRDefault="006D4534" w:rsidP="006D4534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733DAB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534" w:rsidRPr="00733DAB" w:rsidRDefault="006D4534" w:rsidP="006D4534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733DAB">
              <w:rPr>
                <w:sz w:val="20"/>
                <w:szCs w:val="20"/>
              </w:rPr>
              <w:t>0,0</w:t>
            </w:r>
          </w:p>
        </w:tc>
      </w:tr>
      <w:tr w:rsidR="006D4534" w:rsidRPr="00733DAB" w:rsidTr="005F3850">
        <w:trPr>
          <w:trHeight w:val="720"/>
        </w:trPr>
        <w:tc>
          <w:tcPr>
            <w:tcW w:w="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534" w:rsidRPr="00733DAB" w:rsidRDefault="006D4534" w:rsidP="006D4534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534" w:rsidRPr="00733DAB" w:rsidRDefault="006D4534" w:rsidP="006D4534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733DAB">
              <w:rPr>
                <w:sz w:val="22"/>
              </w:rPr>
              <w:t xml:space="preserve"> решением вопросов местного значения в области дорожной деятельности в отношении автомобильных дорог местного значения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534" w:rsidRPr="00733DAB" w:rsidRDefault="006D4534" w:rsidP="006D4534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733DAB">
              <w:rPr>
                <w:sz w:val="20"/>
                <w:szCs w:val="20"/>
              </w:rPr>
              <w:t>2153,0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534" w:rsidRPr="00733DAB" w:rsidRDefault="006D4534" w:rsidP="006D4534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733DAB">
              <w:rPr>
                <w:sz w:val="20"/>
                <w:szCs w:val="20"/>
              </w:rPr>
              <w:t>61,9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534" w:rsidRPr="00733DAB" w:rsidRDefault="006D4534" w:rsidP="006D4534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733DAB">
              <w:rPr>
                <w:sz w:val="20"/>
                <w:szCs w:val="20"/>
              </w:rPr>
              <w:t>2297,8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534" w:rsidRPr="00733DAB" w:rsidRDefault="006D4534" w:rsidP="006D4534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733DAB">
              <w:rPr>
                <w:sz w:val="20"/>
                <w:szCs w:val="20"/>
              </w:rPr>
              <w:t>62,6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534" w:rsidRPr="00733DAB" w:rsidRDefault="006D4534" w:rsidP="006D4534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733DAB">
              <w:rPr>
                <w:sz w:val="20"/>
                <w:szCs w:val="20"/>
              </w:rPr>
              <w:t>144,8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534" w:rsidRPr="00733DAB" w:rsidRDefault="006D4534" w:rsidP="006D4534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733DAB">
              <w:rPr>
                <w:sz w:val="20"/>
                <w:szCs w:val="20"/>
              </w:rPr>
              <w:t>6,7</w:t>
            </w:r>
          </w:p>
        </w:tc>
      </w:tr>
      <w:tr w:rsidR="00733DAB" w:rsidRPr="00733DAB" w:rsidTr="005F3850">
        <w:trPr>
          <w:trHeight w:val="315"/>
        </w:trPr>
        <w:tc>
          <w:tcPr>
            <w:tcW w:w="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DAB" w:rsidRPr="00733DAB" w:rsidRDefault="00733DAB" w:rsidP="00733DAB">
            <w:pPr>
              <w:spacing w:after="0" w:line="240" w:lineRule="auto"/>
              <w:ind w:right="0" w:firstLine="0"/>
              <w:jc w:val="center"/>
              <w:rPr>
                <w:color w:val="0070C0"/>
                <w:sz w:val="20"/>
                <w:szCs w:val="20"/>
              </w:rPr>
            </w:pPr>
            <w:r w:rsidRPr="00733DAB">
              <w:rPr>
                <w:color w:val="0070C0"/>
                <w:sz w:val="20"/>
                <w:szCs w:val="20"/>
              </w:rPr>
              <w:t> 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DAB" w:rsidRPr="00733DAB" w:rsidRDefault="00733DAB" w:rsidP="00733DAB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0"/>
                <w:szCs w:val="20"/>
              </w:rPr>
            </w:pPr>
            <w:r w:rsidRPr="00733DAB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DAB" w:rsidRPr="00733DAB" w:rsidRDefault="00733DAB" w:rsidP="00733DAB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0"/>
                <w:szCs w:val="20"/>
              </w:rPr>
            </w:pPr>
            <w:r w:rsidRPr="00733DAB">
              <w:rPr>
                <w:b/>
                <w:bCs/>
                <w:sz w:val="20"/>
                <w:szCs w:val="20"/>
              </w:rPr>
              <w:t>3481,0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DAB" w:rsidRPr="00733DAB" w:rsidRDefault="00733DAB" w:rsidP="00733DAB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0"/>
                <w:szCs w:val="20"/>
              </w:rPr>
            </w:pPr>
            <w:r w:rsidRPr="00733DAB"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DAB" w:rsidRPr="00733DAB" w:rsidRDefault="00733DAB" w:rsidP="00733DAB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0"/>
                <w:szCs w:val="20"/>
              </w:rPr>
            </w:pPr>
            <w:r w:rsidRPr="00733DAB">
              <w:rPr>
                <w:b/>
                <w:bCs/>
                <w:sz w:val="20"/>
                <w:szCs w:val="20"/>
              </w:rPr>
              <w:t>3669,8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DAB" w:rsidRPr="00733DAB" w:rsidRDefault="00733DAB" w:rsidP="00733DAB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0"/>
                <w:szCs w:val="20"/>
              </w:rPr>
            </w:pPr>
            <w:r w:rsidRPr="00733DAB"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DAB" w:rsidRPr="00733DAB" w:rsidRDefault="00733DAB" w:rsidP="00733DAB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0"/>
                <w:szCs w:val="20"/>
              </w:rPr>
            </w:pPr>
            <w:r w:rsidRPr="00733DAB">
              <w:rPr>
                <w:b/>
                <w:bCs/>
                <w:sz w:val="20"/>
                <w:szCs w:val="20"/>
              </w:rPr>
              <w:t>188,8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DAB" w:rsidRPr="00733DAB" w:rsidRDefault="00733DAB" w:rsidP="00733DAB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0"/>
                <w:szCs w:val="20"/>
              </w:rPr>
            </w:pPr>
            <w:r w:rsidRPr="00733DAB">
              <w:rPr>
                <w:b/>
                <w:bCs/>
                <w:sz w:val="20"/>
                <w:szCs w:val="20"/>
              </w:rPr>
              <w:t>5,4</w:t>
            </w:r>
          </w:p>
        </w:tc>
      </w:tr>
    </w:tbl>
    <w:p w:rsidR="00613137" w:rsidRDefault="00613137" w:rsidP="00613137">
      <w:pPr>
        <w:pStyle w:val="Default"/>
        <w:spacing w:line="276" w:lineRule="auto"/>
        <w:jc w:val="both"/>
        <w:rPr>
          <w:i/>
          <w:color w:val="auto"/>
          <w:sz w:val="26"/>
          <w:szCs w:val="26"/>
        </w:rPr>
      </w:pPr>
      <w:proofErr w:type="gramStart"/>
      <w:r w:rsidRPr="0004768B">
        <w:rPr>
          <w:i/>
          <w:sz w:val="26"/>
          <w:szCs w:val="26"/>
        </w:rPr>
        <w:t xml:space="preserve">На основании п. 3.1. статьи 86 БК РФ расходные обязательства муниципального </w:t>
      </w:r>
      <w:r w:rsidRPr="0004768B">
        <w:rPr>
          <w:i/>
          <w:color w:val="auto"/>
          <w:sz w:val="26"/>
          <w:szCs w:val="26"/>
        </w:rPr>
        <w:t>образования, связанные с осуществлением органами местного самоуправления полномочий по решению вопросов местного значения, переданных им в соответствии с заключенными между органами местного самоуправления муниципальных районов и сельских поселений соглашениями, устанавливаются муниципальными правовыми актами соответствующих органов местного самоуправления в соответствии с указанными соглашениями и исполняются за счет и в пределах</w:t>
      </w:r>
      <w:proofErr w:type="gramEnd"/>
      <w:r w:rsidRPr="0004768B">
        <w:rPr>
          <w:i/>
          <w:color w:val="auto"/>
          <w:sz w:val="26"/>
          <w:szCs w:val="26"/>
        </w:rPr>
        <w:t xml:space="preserve"> межбюджетных трансфертов из соответствующих местных бюджетов</w:t>
      </w:r>
      <w:r>
        <w:rPr>
          <w:i/>
          <w:color w:val="auto"/>
          <w:sz w:val="26"/>
          <w:szCs w:val="26"/>
        </w:rPr>
        <w:t>.</w:t>
      </w:r>
    </w:p>
    <w:p w:rsidR="00613137" w:rsidRPr="0004768B" w:rsidRDefault="00613137" w:rsidP="00613137">
      <w:pPr>
        <w:pStyle w:val="Default"/>
        <w:spacing w:line="276" w:lineRule="auto"/>
        <w:jc w:val="both"/>
        <w:rPr>
          <w:i/>
          <w:color w:val="auto"/>
          <w:sz w:val="26"/>
          <w:szCs w:val="26"/>
        </w:rPr>
      </w:pPr>
      <w:r>
        <w:rPr>
          <w:i/>
          <w:color w:val="auto"/>
          <w:sz w:val="26"/>
          <w:szCs w:val="26"/>
        </w:rPr>
        <w:lastRenderedPageBreak/>
        <w:t xml:space="preserve"> Однако</w:t>
      </w:r>
      <w:proofErr w:type="gramStart"/>
      <w:r>
        <w:rPr>
          <w:i/>
          <w:color w:val="auto"/>
          <w:sz w:val="26"/>
          <w:szCs w:val="26"/>
        </w:rPr>
        <w:t>,</w:t>
      </w:r>
      <w:proofErr w:type="gramEnd"/>
      <w:r>
        <w:rPr>
          <w:i/>
          <w:color w:val="auto"/>
          <w:sz w:val="26"/>
          <w:szCs w:val="26"/>
        </w:rPr>
        <w:t xml:space="preserve"> с</w:t>
      </w:r>
      <w:r w:rsidRPr="0004768B">
        <w:rPr>
          <w:i/>
          <w:color w:val="auto"/>
          <w:sz w:val="26"/>
          <w:szCs w:val="26"/>
        </w:rPr>
        <w:t xml:space="preserve">оглашения о передаче органам местного самоуправления </w:t>
      </w:r>
      <w:r>
        <w:rPr>
          <w:i/>
          <w:color w:val="auto"/>
          <w:sz w:val="26"/>
          <w:szCs w:val="26"/>
        </w:rPr>
        <w:t>сельского поселения</w:t>
      </w:r>
      <w:r w:rsidRPr="0004768B">
        <w:rPr>
          <w:i/>
          <w:color w:val="auto"/>
          <w:sz w:val="26"/>
          <w:szCs w:val="26"/>
        </w:rPr>
        <w:t xml:space="preserve"> полномочий органов местного самоуправления </w:t>
      </w:r>
      <w:r>
        <w:rPr>
          <w:i/>
          <w:color w:val="auto"/>
          <w:sz w:val="26"/>
          <w:szCs w:val="26"/>
        </w:rPr>
        <w:t xml:space="preserve">муниципального района </w:t>
      </w:r>
      <w:r w:rsidRPr="0004768B">
        <w:rPr>
          <w:i/>
          <w:color w:val="auto"/>
          <w:sz w:val="26"/>
          <w:szCs w:val="26"/>
        </w:rPr>
        <w:t>не заключены, таким образом</w:t>
      </w:r>
      <w:r>
        <w:rPr>
          <w:i/>
          <w:color w:val="auto"/>
          <w:sz w:val="26"/>
          <w:szCs w:val="26"/>
        </w:rPr>
        <w:t xml:space="preserve"> вышеуказанные </w:t>
      </w:r>
      <w:r w:rsidRPr="0004768B">
        <w:rPr>
          <w:i/>
          <w:color w:val="auto"/>
          <w:sz w:val="26"/>
          <w:szCs w:val="26"/>
        </w:rPr>
        <w:t>суммы не имеют под собой нормативно-правового обоснования.</w:t>
      </w:r>
      <w:r>
        <w:rPr>
          <w:i/>
          <w:color w:val="auto"/>
          <w:sz w:val="26"/>
          <w:szCs w:val="26"/>
        </w:rPr>
        <w:t xml:space="preserve"> </w:t>
      </w:r>
    </w:p>
    <w:p w:rsidR="00733DAB" w:rsidRPr="00D511CF" w:rsidRDefault="00733DAB" w:rsidP="00D511CF">
      <w:pPr>
        <w:widowControl w:val="0"/>
        <w:autoSpaceDE w:val="0"/>
        <w:autoSpaceDN w:val="0"/>
        <w:adjustRightInd w:val="0"/>
        <w:ind w:right="-3"/>
        <w:jc w:val="right"/>
        <w:rPr>
          <w:rFonts w:ascii="Times New Roman CYR" w:hAnsi="Times New Roman CYR" w:cs="Times New Roman CYR"/>
          <w:sz w:val="22"/>
          <w:szCs w:val="26"/>
        </w:rPr>
      </w:pPr>
    </w:p>
    <w:p w:rsidR="00C16114" w:rsidRPr="0004102D" w:rsidRDefault="0072556F" w:rsidP="00C16114">
      <w:pPr>
        <w:pStyle w:val="1"/>
        <w:ind w:right="201"/>
        <w:rPr>
          <w:sz w:val="26"/>
          <w:szCs w:val="26"/>
        </w:rPr>
      </w:pPr>
      <w:bookmarkStart w:id="3" w:name="_Toc469566622"/>
      <w:r w:rsidRPr="0004102D">
        <w:rPr>
          <w:sz w:val="26"/>
          <w:szCs w:val="26"/>
        </w:rPr>
        <w:t>5</w:t>
      </w:r>
      <w:r w:rsidR="000450F6" w:rsidRPr="0004102D">
        <w:rPr>
          <w:sz w:val="26"/>
          <w:szCs w:val="26"/>
        </w:rPr>
        <w:t xml:space="preserve">. </w:t>
      </w:r>
      <w:r w:rsidR="00D31325" w:rsidRPr="0004102D">
        <w:rPr>
          <w:sz w:val="26"/>
          <w:szCs w:val="26"/>
        </w:rPr>
        <w:t xml:space="preserve">Расходная часть Проекта бюджета </w:t>
      </w:r>
      <w:r w:rsidR="000A4AA0">
        <w:rPr>
          <w:sz w:val="26"/>
          <w:szCs w:val="26"/>
        </w:rPr>
        <w:t>Раменского</w:t>
      </w:r>
      <w:r w:rsidR="00C16114">
        <w:rPr>
          <w:sz w:val="26"/>
          <w:szCs w:val="26"/>
        </w:rPr>
        <w:t xml:space="preserve"> сельского поселения</w:t>
      </w:r>
      <w:bookmarkStart w:id="4" w:name="_Toc469566623"/>
      <w:bookmarkEnd w:id="3"/>
    </w:p>
    <w:p w:rsidR="00D31325" w:rsidRPr="0004102D" w:rsidRDefault="00D31325" w:rsidP="00D31325">
      <w:pPr>
        <w:pStyle w:val="1"/>
        <w:ind w:right="201"/>
        <w:rPr>
          <w:sz w:val="26"/>
          <w:szCs w:val="26"/>
        </w:rPr>
      </w:pPr>
      <w:r w:rsidRPr="0004102D">
        <w:rPr>
          <w:sz w:val="26"/>
          <w:szCs w:val="26"/>
        </w:rPr>
        <w:t xml:space="preserve"> </w:t>
      </w:r>
      <w:r w:rsidR="00286435">
        <w:rPr>
          <w:sz w:val="26"/>
          <w:szCs w:val="26"/>
        </w:rPr>
        <w:t>на 202</w:t>
      </w:r>
      <w:r w:rsidR="005F3850">
        <w:rPr>
          <w:sz w:val="26"/>
          <w:szCs w:val="26"/>
        </w:rPr>
        <w:t>1</w:t>
      </w:r>
      <w:r w:rsidR="00286435">
        <w:rPr>
          <w:sz w:val="26"/>
          <w:szCs w:val="26"/>
        </w:rPr>
        <w:t xml:space="preserve"> год и на плановый период 202</w:t>
      </w:r>
      <w:r w:rsidR="005F3850">
        <w:rPr>
          <w:sz w:val="26"/>
          <w:szCs w:val="26"/>
        </w:rPr>
        <w:t>2</w:t>
      </w:r>
      <w:r w:rsidR="00286435">
        <w:rPr>
          <w:sz w:val="26"/>
          <w:szCs w:val="26"/>
        </w:rPr>
        <w:t xml:space="preserve"> и 202</w:t>
      </w:r>
      <w:r w:rsidR="005F3850">
        <w:rPr>
          <w:sz w:val="26"/>
          <w:szCs w:val="26"/>
        </w:rPr>
        <w:t>3</w:t>
      </w:r>
      <w:r w:rsidR="00286435">
        <w:rPr>
          <w:sz w:val="26"/>
          <w:szCs w:val="26"/>
        </w:rPr>
        <w:t xml:space="preserve"> годов</w:t>
      </w:r>
      <w:bookmarkEnd w:id="4"/>
    </w:p>
    <w:p w:rsidR="000450F6" w:rsidRPr="00D838A0" w:rsidRDefault="000450F6" w:rsidP="00D31325">
      <w:pPr>
        <w:pStyle w:val="1"/>
        <w:spacing w:after="0" w:line="259" w:lineRule="auto"/>
        <w:ind w:left="0" w:right="201" w:firstLine="0"/>
        <w:rPr>
          <w:sz w:val="14"/>
          <w:szCs w:val="26"/>
        </w:rPr>
      </w:pPr>
    </w:p>
    <w:p w:rsidR="000450F6" w:rsidRPr="0004102D" w:rsidRDefault="000450F6" w:rsidP="00D97CD8">
      <w:pPr>
        <w:ind w:left="-14" w:right="201" w:firstLine="723"/>
        <w:rPr>
          <w:sz w:val="26"/>
          <w:szCs w:val="26"/>
        </w:rPr>
      </w:pPr>
      <w:r w:rsidRPr="0004102D">
        <w:rPr>
          <w:sz w:val="26"/>
          <w:szCs w:val="26"/>
        </w:rPr>
        <w:t xml:space="preserve">Структура расходов бюджета муниципального образования соответствует основным полномочиям </w:t>
      </w:r>
      <w:r w:rsidR="00C16114">
        <w:rPr>
          <w:sz w:val="26"/>
          <w:szCs w:val="26"/>
        </w:rPr>
        <w:t>поселения</w:t>
      </w:r>
      <w:r w:rsidRPr="0004102D">
        <w:rPr>
          <w:sz w:val="26"/>
          <w:szCs w:val="26"/>
        </w:rPr>
        <w:t>, определенным Законом Российской Федерации от 6 октября 2003 года №131-ФЗ «Об общих принципах организации местного самоуправления в Российской Федерации».</w:t>
      </w:r>
    </w:p>
    <w:p w:rsidR="00C970F6" w:rsidRPr="0004102D" w:rsidRDefault="000450F6" w:rsidP="00D97CD8">
      <w:pPr>
        <w:ind w:left="-14" w:right="201" w:firstLine="723"/>
        <w:rPr>
          <w:sz w:val="26"/>
          <w:szCs w:val="26"/>
        </w:rPr>
      </w:pPr>
      <w:r w:rsidRPr="002408DB">
        <w:rPr>
          <w:sz w:val="26"/>
          <w:szCs w:val="26"/>
        </w:rPr>
        <w:t>Общий объем</w:t>
      </w:r>
      <w:r w:rsidRPr="00BF285B">
        <w:rPr>
          <w:sz w:val="26"/>
          <w:szCs w:val="26"/>
        </w:rPr>
        <w:t xml:space="preserve"> расходов бюджета </w:t>
      </w:r>
      <w:r w:rsidR="000A4AA0">
        <w:rPr>
          <w:sz w:val="26"/>
          <w:szCs w:val="26"/>
        </w:rPr>
        <w:t>Раменского</w:t>
      </w:r>
      <w:r w:rsidR="00F2711E" w:rsidRPr="00BF285B">
        <w:rPr>
          <w:sz w:val="26"/>
          <w:szCs w:val="26"/>
        </w:rPr>
        <w:t xml:space="preserve"> сельского поселения</w:t>
      </w:r>
      <w:r w:rsidR="003F24BE" w:rsidRPr="00BF285B">
        <w:rPr>
          <w:sz w:val="26"/>
          <w:szCs w:val="26"/>
        </w:rPr>
        <w:t xml:space="preserve"> в 20</w:t>
      </w:r>
      <w:r w:rsidR="002408DB">
        <w:rPr>
          <w:sz w:val="26"/>
          <w:szCs w:val="26"/>
        </w:rPr>
        <w:t>2</w:t>
      </w:r>
      <w:r w:rsidR="009C0D6C">
        <w:rPr>
          <w:sz w:val="26"/>
          <w:szCs w:val="26"/>
        </w:rPr>
        <w:t>1</w:t>
      </w:r>
      <w:r w:rsidRPr="00BF285B">
        <w:rPr>
          <w:sz w:val="26"/>
          <w:szCs w:val="26"/>
        </w:rPr>
        <w:t xml:space="preserve"> году планируется в су</w:t>
      </w:r>
      <w:bookmarkStart w:id="5" w:name="_GoBack"/>
      <w:bookmarkEnd w:id="5"/>
      <w:r w:rsidRPr="00BF285B">
        <w:rPr>
          <w:sz w:val="26"/>
          <w:szCs w:val="26"/>
        </w:rPr>
        <w:t>мме</w:t>
      </w:r>
      <w:r w:rsidRPr="0004102D">
        <w:rPr>
          <w:sz w:val="26"/>
          <w:szCs w:val="26"/>
        </w:rPr>
        <w:t xml:space="preserve"> </w:t>
      </w:r>
      <w:r w:rsidR="00772DC7">
        <w:rPr>
          <w:sz w:val="26"/>
          <w:szCs w:val="26"/>
        </w:rPr>
        <w:t>11</w:t>
      </w:r>
      <w:r w:rsidR="009C0D6C">
        <w:rPr>
          <w:sz w:val="26"/>
          <w:szCs w:val="26"/>
        </w:rPr>
        <w:t> </w:t>
      </w:r>
      <w:r w:rsidR="002408DB">
        <w:rPr>
          <w:sz w:val="26"/>
          <w:szCs w:val="26"/>
        </w:rPr>
        <w:t>1</w:t>
      </w:r>
      <w:r w:rsidR="009C0D6C">
        <w:rPr>
          <w:sz w:val="26"/>
          <w:szCs w:val="26"/>
        </w:rPr>
        <w:t>39,9</w:t>
      </w:r>
      <w:r w:rsidRPr="0004102D">
        <w:rPr>
          <w:sz w:val="26"/>
          <w:szCs w:val="26"/>
        </w:rPr>
        <w:t xml:space="preserve"> тыс. рублей. Это на </w:t>
      </w:r>
      <w:r w:rsidR="002408DB">
        <w:rPr>
          <w:sz w:val="26"/>
          <w:szCs w:val="26"/>
        </w:rPr>
        <w:t>уровне</w:t>
      </w:r>
      <w:r w:rsidR="00C1624C" w:rsidRPr="0004102D">
        <w:rPr>
          <w:sz w:val="26"/>
          <w:szCs w:val="26"/>
        </w:rPr>
        <w:t xml:space="preserve"> </w:t>
      </w:r>
      <w:r w:rsidR="009C0D6C">
        <w:rPr>
          <w:sz w:val="26"/>
          <w:szCs w:val="26"/>
        </w:rPr>
        <w:t>р</w:t>
      </w:r>
      <w:r w:rsidR="00C1624C" w:rsidRPr="0004102D">
        <w:rPr>
          <w:sz w:val="26"/>
          <w:szCs w:val="26"/>
        </w:rPr>
        <w:t xml:space="preserve">асходов </w:t>
      </w:r>
      <w:r w:rsidR="009C0D6C">
        <w:rPr>
          <w:sz w:val="26"/>
          <w:szCs w:val="26"/>
        </w:rPr>
        <w:t xml:space="preserve">на </w:t>
      </w:r>
      <w:r w:rsidR="00C1624C" w:rsidRPr="0004102D">
        <w:rPr>
          <w:sz w:val="26"/>
          <w:szCs w:val="26"/>
        </w:rPr>
        <w:t xml:space="preserve"> 20</w:t>
      </w:r>
      <w:r w:rsidR="009C0D6C">
        <w:rPr>
          <w:sz w:val="26"/>
          <w:szCs w:val="26"/>
        </w:rPr>
        <w:t>20</w:t>
      </w:r>
      <w:r w:rsidRPr="0004102D">
        <w:rPr>
          <w:sz w:val="26"/>
          <w:szCs w:val="26"/>
        </w:rPr>
        <w:t xml:space="preserve"> год</w:t>
      </w:r>
      <w:r w:rsidR="009C0D6C">
        <w:rPr>
          <w:sz w:val="26"/>
          <w:szCs w:val="26"/>
        </w:rPr>
        <w:t xml:space="preserve"> в первоначальной редакции бюджета</w:t>
      </w:r>
      <w:r w:rsidRPr="0004102D">
        <w:rPr>
          <w:sz w:val="26"/>
          <w:szCs w:val="26"/>
        </w:rPr>
        <w:t xml:space="preserve">. </w:t>
      </w:r>
    </w:p>
    <w:p w:rsidR="000450F6" w:rsidRDefault="00F253EA" w:rsidP="00157C8D">
      <w:pPr>
        <w:spacing w:after="0" w:line="259" w:lineRule="auto"/>
        <w:ind w:right="0" w:firstLine="0"/>
        <w:rPr>
          <w:color w:val="auto"/>
          <w:sz w:val="26"/>
          <w:szCs w:val="26"/>
        </w:rPr>
      </w:pPr>
      <w:r>
        <w:rPr>
          <w:sz w:val="26"/>
          <w:szCs w:val="26"/>
        </w:rPr>
        <w:t xml:space="preserve">    </w:t>
      </w:r>
      <w:r w:rsidR="000450F6" w:rsidRPr="00D755E2">
        <w:rPr>
          <w:sz w:val="26"/>
          <w:szCs w:val="26"/>
        </w:rPr>
        <w:t>Структура расходов местного бюджета в разрезе разделов функциональной классификаци</w:t>
      </w:r>
      <w:r w:rsidR="00D00789" w:rsidRPr="00D755E2">
        <w:rPr>
          <w:sz w:val="26"/>
          <w:szCs w:val="26"/>
        </w:rPr>
        <w:t>и бюджетных</w:t>
      </w:r>
      <w:r w:rsidR="00D00789" w:rsidRPr="007D75FE">
        <w:rPr>
          <w:sz w:val="26"/>
          <w:szCs w:val="26"/>
        </w:rPr>
        <w:t xml:space="preserve"> расходов  20</w:t>
      </w:r>
      <w:r w:rsidR="002408DB">
        <w:rPr>
          <w:sz w:val="26"/>
          <w:szCs w:val="26"/>
        </w:rPr>
        <w:t>2</w:t>
      </w:r>
      <w:r w:rsidR="009C0D6C">
        <w:rPr>
          <w:sz w:val="26"/>
          <w:szCs w:val="26"/>
        </w:rPr>
        <w:t>1</w:t>
      </w:r>
      <w:r w:rsidR="000450F6" w:rsidRPr="007D75FE">
        <w:rPr>
          <w:sz w:val="26"/>
          <w:szCs w:val="26"/>
        </w:rPr>
        <w:t xml:space="preserve"> года </w:t>
      </w:r>
      <w:r w:rsidR="000450F6" w:rsidRPr="006416B5">
        <w:rPr>
          <w:color w:val="auto"/>
          <w:sz w:val="26"/>
          <w:szCs w:val="26"/>
        </w:rPr>
        <w:t>представлена диаграммой:</w:t>
      </w:r>
    </w:p>
    <w:p w:rsidR="002408DB" w:rsidRPr="006416B5" w:rsidRDefault="002408DB" w:rsidP="00157C8D">
      <w:pPr>
        <w:spacing w:after="0" w:line="259" w:lineRule="auto"/>
        <w:ind w:right="0" w:firstLine="0"/>
        <w:rPr>
          <w:color w:val="auto"/>
          <w:sz w:val="26"/>
          <w:szCs w:val="26"/>
        </w:rPr>
      </w:pPr>
    </w:p>
    <w:p w:rsidR="000450F6" w:rsidRDefault="00671731" w:rsidP="004C00DA">
      <w:pPr>
        <w:spacing w:after="0" w:line="259" w:lineRule="auto"/>
        <w:ind w:right="0" w:firstLine="0"/>
        <w:jc w:val="left"/>
      </w:pPr>
      <w:r w:rsidRPr="00671731">
        <w:rPr>
          <w:noProof/>
        </w:rPr>
        <w:drawing>
          <wp:inline distT="0" distB="0" distL="0" distR="0">
            <wp:extent cx="6276975" cy="4505325"/>
            <wp:effectExtent l="0" t="0" r="0" b="0"/>
            <wp:docPr id="5" name="Объект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0450F6" w:rsidRDefault="000450F6">
      <w:pPr>
        <w:spacing w:after="0" w:line="259" w:lineRule="auto"/>
        <w:ind w:right="0" w:firstLine="0"/>
        <w:jc w:val="left"/>
      </w:pPr>
    </w:p>
    <w:p w:rsidR="00563A1E" w:rsidRDefault="000450F6" w:rsidP="00563A1E">
      <w:pPr>
        <w:ind w:left="-14" w:right="201" w:firstLine="723"/>
        <w:rPr>
          <w:sz w:val="20"/>
          <w:szCs w:val="20"/>
        </w:rPr>
      </w:pPr>
      <w:r w:rsidRPr="007D75FE">
        <w:rPr>
          <w:sz w:val="26"/>
          <w:szCs w:val="26"/>
        </w:rPr>
        <w:t>Планируемые расходы местного бюджета в разрезе разделов функциональной класс</w:t>
      </w:r>
      <w:r w:rsidR="00976926" w:rsidRPr="007D75FE">
        <w:rPr>
          <w:sz w:val="26"/>
          <w:szCs w:val="26"/>
        </w:rPr>
        <w:t>ификации бюджетных расходов 20</w:t>
      </w:r>
      <w:r w:rsidR="00387202">
        <w:rPr>
          <w:sz w:val="26"/>
          <w:szCs w:val="26"/>
        </w:rPr>
        <w:t>2</w:t>
      </w:r>
      <w:r w:rsidR="00295370">
        <w:rPr>
          <w:sz w:val="26"/>
          <w:szCs w:val="26"/>
        </w:rPr>
        <w:t>1</w:t>
      </w:r>
      <w:r w:rsidR="00161F78" w:rsidRPr="007D75FE">
        <w:rPr>
          <w:sz w:val="26"/>
          <w:szCs w:val="26"/>
        </w:rPr>
        <w:t>-20</w:t>
      </w:r>
      <w:r w:rsidR="0012248E" w:rsidRPr="007D75FE">
        <w:rPr>
          <w:sz w:val="26"/>
          <w:szCs w:val="26"/>
        </w:rPr>
        <w:t>2</w:t>
      </w:r>
      <w:r w:rsidR="00295370">
        <w:rPr>
          <w:sz w:val="26"/>
          <w:szCs w:val="26"/>
        </w:rPr>
        <w:t>3</w:t>
      </w:r>
      <w:r w:rsidR="00976926" w:rsidRPr="007D75FE">
        <w:rPr>
          <w:sz w:val="26"/>
          <w:szCs w:val="26"/>
        </w:rPr>
        <w:t xml:space="preserve"> год</w:t>
      </w:r>
      <w:r w:rsidR="00161F78" w:rsidRPr="007D75FE">
        <w:rPr>
          <w:sz w:val="26"/>
          <w:szCs w:val="26"/>
        </w:rPr>
        <w:t>ов</w:t>
      </w:r>
      <w:r w:rsidR="00976926" w:rsidRPr="007D75FE">
        <w:rPr>
          <w:sz w:val="26"/>
          <w:szCs w:val="26"/>
        </w:rPr>
        <w:t xml:space="preserve"> в сравнении с </w:t>
      </w:r>
      <w:r w:rsidR="00BE2256" w:rsidRPr="007D75FE">
        <w:rPr>
          <w:sz w:val="26"/>
          <w:szCs w:val="26"/>
        </w:rPr>
        <w:t>20</w:t>
      </w:r>
      <w:r w:rsidR="00295370">
        <w:rPr>
          <w:sz w:val="26"/>
          <w:szCs w:val="26"/>
        </w:rPr>
        <w:t>20</w:t>
      </w:r>
      <w:r w:rsidR="00BE2256" w:rsidRPr="007D75FE">
        <w:rPr>
          <w:sz w:val="26"/>
          <w:szCs w:val="26"/>
        </w:rPr>
        <w:t xml:space="preserve"> годом</w:t>
      </w:r>
      <w:r w:rsidRPr="007D75FE">
        <w:rPr>
          <w:sz w:val="26"/>
          <w:szCs w:val="26"/>
        </w:rPr>
        <w:t xml:space="preserve">  отражены в таблице</w:t>
      </w:r>
      <w:r w:rsidR="0072556F" w:rsidRPr="007D75FE">
        <w:rPr>
          <w:sz w:val="26"/>
          <w:szCs w:val="26"/>
        </w:rPr>
        <w:t xml:space="preserve"> </w:t>
      </w:r>
      <w:r w:rsidR="005B7802">
        <w:rPr>
          <w:sz w:val="26"/>
          <w:szCs w:val="26"/>
        </w:rPr>
        <w:t>5</w:t>
      </w:r>
      <w:r w:rsidRPr="007D75FE">
        <w:rPr>
          <w:sz w:val="26"/>
          <w:szCs w:val="26"/>
        </w:rPr>
        <w:t>:</w:t>
      </w:r>
      <w:r w:rsidR="00B838CC" w:rsidRPr="007D75FE">
        <w:rPr>
          <w:sz w:val="26"/>
          <w:szCs w:val="26"/>
        </w:rPr>
        <w:t xml:space="preserve">                                                                 </w:t>
      </w:r>
      <w:r w:rsidR="00B838CC" w:rsidRPr="004F2E6A">
        <w:rPr>
          <w:sz w:val="20"/>
          <w:szCs w:val="20"/>
        </w:rPr>
        <w:t xml:space="preserve">                                   </w:t>
      </w:r>
    </w:p>
    <w:p w:rsidR="00B838CC" w:rsidRPr="00295370" w:rsidRDefault="00B838CC" w:rsidP="00B838CC">
      <w:pPr>
        <w:ind w:firstLine="720"/>
        <w:jc w:val="right"/>
        <w:rPr>
          <w:sz w:val="24"/>
        </w:rPr>
      </w:pPr>
      <w:r w:rsidRPr="004F2E6A">
        <w:rPr>
          <w:sz w:val="20"/>
          <w:szCs w:val="20"/>
        </w:rPr>
        <w:t xml:space="preserve">     </w:t>
      </w:r>
      <w:r w:rsidR="0072556F">
        <w:rPr>
          <w:sz w:val="20"/>
          <w:szCs w:val="20"/>
        </w:rPr>
        <w:t xml:space="preserve"> </w:t>
      </w:r>
      <w:r w:rsidR="0072556F" w:rsidRPr="00295370">
        <w:rPr>
          <w:sz w:val="24"/>
        </w:rPr>
        <w:t xml:space="preserve">Таблица </w:t>
      </w:r>
      <w:r w:rsidR="005B7802" w:rsidRPr="00295370">
        <w:rPr>
          <w:sz w:val="24"/>
        </w:rPr>
        <w:t>5</w:t>
      </w:r>
      <w:r w:rsidR="0072556F" w:rsidRPr="00295370">
        <w:rPr>
          <w:sz w:val="24"/>
        </w:rPr>
        <w:t>(</w:t>
      </w:r>
      <w:r w:rsidRPr="00295370">
        <w:rPr>
          <w:sz w:val="24"/>
        </w:rPr>
        <w:t xml:space="preserve">тыс. </w:t>
      </w:r>
      <w:proofErr w:type="spellStart"/>
      <w:r w:rsidRPr="00295370">
        <w:rPr>
          <w:sz w:val="24"/>
        </w:rPr>
        <w:t>руб</w:t>
      </w:r>
      <w:proofErr w:type="spellEnd"/>
      <w:r w:rsidR="0072556F" w:rsidRPr="00295370">
        <w:rPr>
          <w:sz w:val="24"/>
        </w:rPr>
        <w:t>)</w:t>
      </w:r>
    </w:p>
    <w:tbl>
      <w:tblPr>
        <w:tblW w:w="8912" w:type="dxa"/>
        <w:tblInd w:w="118" w:type="dxa"/>
        <w:tblLayout w:type="fixed"/>
        <w:tblLook w:val="04A0"/>
      </w:tblPr>
      <w:tblGrid>
        <w:gridCol w:w="2117"/>
        <w:gridCol w:w="992"/>
        <w:gridCol w:w="700"/>
        <w:gridCol w:w="931"/>
        <w:gridCol w:w="770"/>
        <w:gridCol w:w="947"/>
        <w:gridCol w:w="774"/>
        <w:gridCol w:w="930"/>
        <w:gridCol w:w="751"/>
      </w:tblGrid>
      <w:tr w:rsidR="00733DAB" w:rsidRPr="00733DAB" w:rsidTr="00A31E6E">
        <w:trPr>
          <w:trHeight w:val="300"/>
        </w:trPr>
        <w:tc>
          <w:tcPr>
            <w:tcW w:w="21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33DAB" w:rsidRPr="00295370" w:rsidRDefault="00733DAB" w:rsidP="00733DAB">
            <w:pPr>
              <w:spacing w:after="0" w:line="240" w:lineRule="auto"/>
              <w:ind w:right="0" w:firstLine="0"/>
              <w:jc w:val="left"/>
              <w:rPr>
                <w:b/>
                <w:bCs/>
                <w:sz w:val="20"/>
                <w:szCs w:val="20"/>
              </w:rPr>
            </w:pPr>
            <w:r w:rsidRPr="00295370">
              <w:rPr>
                <w:b/>
                <w:bCs/>
                <w:sz w:val="20"/>
                <w:szCs w:val="20"/>
              </w:rPr>
              <w:lastRenderedPageBreak/>
              <w:t>Наименование раздела</w:t>
            </w:r>
          </w:p>
        </w:tc>
        <w:tc>
          <w:tcPr>
            <w:tcW w:w="169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33DAB" w:rsidRPr="00295370" w:rsidRDefault="00733DAB" w:rsidP="00733DAB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0"/>
                <w:szCs w:val="20"/>
              </w:rPr>
            </w:pPr>
            <w:r w:rsidRPr="00295370">
              <w:rPr>
                <w:b/>
                <w:bCs/>
                <w:sz w:val="20"/>
                <w:szCs w:val="20"/>
              </w:rPr>
              <w:t>Ожидаемое исполнение бюджета 2020г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33DAB" w:rsidRPr="00295370" w:rsidRDefault="00733DAB" w:rsidP="00733DAB">
            <w:pPr>
              <w:spacing w:after="0" w:line="240" w:lineRule="auto"/>
              <w:ind w:right="0" w:firstLine="0"/>
              <w:jc w:val="left"/>
              <w:rPr>
                <w:b/>
                <w:bCs/>
                <w:sz w:val="20"/>
                <w:szCs w:val="20"/>
              </w:rPr>
            </w:pPr>
            <w:r w:rsidRPr="00295370">
              <w:rPr>
                <w:b/>
                <w:bCs/>
                <w:sz w:val="20"/>
                <w:szCs w:val="20"/>
              </w:rPr>
              <w:t xml:space="preserve"> План 2021 год</w:t>
            </w:r>
          </w:p>
        </w:tc>
        <w:tc>
          <w:tcPr>
            <w:tcW w:w="172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33DAB" w:rsidRPr="00295370" w:rsidRDefault="00733DAB" w:rsidP="00733DAB">
            <w:pPr>
              <w:spacing w:after="0" w:line="240" w:lineRule="auto"/>
              <w:ind w:right="0" w:firstLine="0"/>
              <w:jc w:val="left"/>
              <w:rPr>
                <w:b/>
                <w:bCs/>
                <w:sz w:val="20"/>
                <w:szCs w:val="20"/>
              </w:rPr>
            </w:pPr>
            <w:r w:rsidRPr="00295370">
              <w:rPr>
                <w:b/>
                <w:bCs/>
                <w:sz w:val="20"/>
                <w:szCs w:val="20"/>
              </w:rPr>
              <w:t xml:space="preserve"> План 2022 год</w:t>
            </w:r>
          </w:p>
        </w:tc>
        <w:tc>
          <w:tcPr>
            <w:tcW w:w="168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33DAB" w:rsidRPr="00295370" w:rsidRDefault="00733DAB" w:rsidP="00733DAB">
            <w:pPr>
              <w:spacing w:after="0" w:line="240" w:lineRule="auto"/>
              <w:ind w:right="0" w:firstLine="0"/>
              <w:jc w:val="left"/>
              <w:rPr>
                <w:b/>
                <w:bCs/>
                <w:sz w:val="20"/>
                <w:szCs w:val="20"/>
              </w:rPr>
            </w:pPr>
            <w:r w:rsidRPr="00295370">
              <w:rPr>
                <w:b/>
                <w:bCs/>
                <w:sz w:val="20"/>
                <w:szCs w:val="20"/>
              </w:rPr>
              <w:t xml:space="preserve"> План 2023 год</w:t>
            </w:r>
          </w:p>
        </w:tc>
      </w:tr>
      <w:tr w:rsidR="00733DAB" w:rsidRPr="00733DAB" w:rsidTr="00A31E6E">
        <w:trPr>
          <w:trHeight w:val="300"/>
        </w:trPr>
        <w:tc>
          <w:tcPr>
            <w:tcW w:w="21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3DAB" w:rsidRPr="00295370" w:rsidRDefault="00733DAB" w:rsidP="00733DAB">
            <w:pPr>
              <w:spacing w:after="0" w:line="240" w:lineRule="auto"/>
              <w:ind w:right="0" w:firstLine="0"/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9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3DAB" w:rsidRPr="00295370" w:rsidRDefault="00733DAB" w:rsidP="00733DAB">
            <w:pPr>
              <w:spacing w:after="0" w:line="240" w:lineRule="auto"/>
              <w:ind w:right="0" w:firstLine="0"/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3DAB" w:rsidRPr="00295370" w:rsidRDefault="00733DAB" w:rsidP="00733DAB">
            <w:pPr>
              <w:spacing w:after="0" w:line="240" w:lineRule="auto"/>
              <w:ind w:right="0" w:firstLine="0"/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2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3DAB" w:rsidRPr="00295370" w:rsidRDefault="00733DAB" w:rsidP="00733DAB">
            <w:pPr>
              <w:spacing w:after="0" w:line="240" w:lineRule="auto"/>
              <w:ind w:right="0" w:firstLine="0"/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8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3DAB" w:rsidRPr="00295370" w:rsidRDefault="00733DAB" w:rsidP="00733DAB">
            <w:pPr>
              <w:spacing w:after="0" w:line="240" w:lineRule="auto"/>
              <w:ind w:right="0" w:firstLine="0"/>
              <w:jc w:val="left"/>
              <w:rPr>
                <w:b/>
                <w:bCs/>
                <w:sz w:val="20"/>
                <w:szCs w:val="20"/>
              </w:rPr>
            </w:pPr>
          </w:p>
        </w:tc>
      </w:tr>
      <w:tr w:rsidR="00733DAB" w:rsidRPr="00733DAB" w:rsidTr="00A31E6E">
        <w:trPr>
          <w:trHeight w:val="230"/>
        </w:trPr>
        <w:tc>
          <w:tcPr>
            <w:tcW w:w="21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3DAB" w:rsidRPr="00295370" w:rsidRDefault="00733DAB" w:rsidP="00733DAB">
            <w:pPr>
              <w:spacing w:after="0" w:line="240" w:lineRule="auto"/>
              <w:ind w:right="0" w:firstLine="0"/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9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3DAB" w:rsidRPr="00295370" w:rsidRDefault="00733DAB" w:rsidP="00733DAB">
            <w:pPr>
              <w:spacing w:after="0" w:line="240" w:lineRule="auto"/>
              <w:ind w:right="0" w:firstLine="0"/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3DAB" w:rsidRPr="00295370" w:rsidRDefault="00733DAB" w:rsidP="00733DAB">
            <w:pPr>
              <w:spacing w:after="0" w:line="240" w:lineRule="auto"/>
              <w:ind w:right="0" w:firstLine="0"/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2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3DAB" w:rsidRPr="00295370" w:rsidRDefault="00733DAB" w:rsidP="00733DAB">
            <w:pPr>
              <w:spacing w:after="0" w:line="240" w:lineRule="auto"/>
              <w:ind w:right="0" w:firstLine="0"/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8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3DAB" w:rsidRPr="00295370" w:rsidRDefault="00733DAB" w:rsidP="00733DAB">
            <w:pPr>
              <w:spacing w:after="0" w:line="240" w:lineRule="auto"/>
              <w:ind w:right="0" w:firstLine="0"/>
              <w:jc w:val="left"/>
              <w:rPr>
                <w:b/>
                <w:bCs/>
                <w:sz w:val="20"/>
                <w:szCs w:val="20"/>
              </w:rPr>
            </w:pPr>
          </w:p>
        </w:tc>
      </w:tr>
      <w:tr w:rsidR="00733DAB" w:rsidRPr="00733DAB" w:rsidTr="00A31E6E">
        <w:trPr>
          <w:trHeight w:val="585"/>
        </w:trPr>
        <w:tc>
          <w:tcPr>
            <w:tcW w:w="21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3DAB" w:rsidRPr="00295370" w:rsidRDefault="00733DAB" w:rsidP="00733DAB">
            <w:pPr>
              <w:spacing w:after="0" w:line="240" w:lineRule="auto"/>
              <w:ind w:right="0" w:firstLine="0"/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DAB" w:rsidRPr="00295370" w:rsidRDefault="00733DAB" w:rsidP="00733DAB">
            <w:pPr>
              <w:spacing w:after="0" w:line="240" w:lineRule="auto"/>
              <w:ind w:right="0" w:firstLine="0"/>
              <w:jc w:val="left"/>
              <w:rPr>
                <w:b/>
                <w:bCs/>
                <w:sz w:val="20"/>
                <w:szCs w:val="20"/>
              </w:rPr>
            </w:pPr>
            <w:r w:rsidRPr="00295370">
              <w:rPr>
                <w:b/>
                <w:bCs/>
                <w:sz w:val="20"/>
                <w:szCs w:val="20"/>
              </w:rPr>
              <w:t>сумма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DAB" w:rsidRPr="00295370" w:rsidRDefault="00733DAB" w:rsidP="00733DAB">
            <w:pPr>
              <w:spacing w:after="0" w:line="240" w:lineRule="auto"/>
              <w:ind w:right="0" w:firstLine="0"/>
              <w:jc w:val="left"/>
              <w:rPr>
                <w:b/>
                <w:bCs/>
                <w:sz w:val="20"/>
                <w:szCs w:val="20"/>
              </w:rPr>
            </w:pPr>
            <w:proofErr w:type="spellStart"/>
            <w:r w:rsidRPr="00295370">
              <w:rPr>
                <w:b/>
                <w:bCs/>
                <w:sz w:val="20"/>
                <w:szCs w:val="20"/>
              </w:rPr>
              <w:t>уд</w:t>
            </w:r>
            <w:proofErr w:type="gramStart"/>
            <w:r w:rsidRPr="00295370">
              <w:rPr>
                <w:b/>
                <w:bCs/>
                <w:sz w:val="20"/>
                <w:szCs w:val="20"/>
              </w:rPr>
              <w:t>.в</w:t>
            </w:r>
            <w:proofErr w:type="gramEnd"/>
            <w:r w:rsidRPr="00295370">
              <w:rPr>
                <w:b/>
                <w:bCs/>
                <w:sz w:val="20"/>
                <w:szCs w:val="20"/>
              </w:rPr>
              <w:t>ес</w:t>
            </w:r>
            <w:proofErr w:type="spellEnd"/>
            <w:r w:rsidRPr="00295370">
              <w:rPr>
                <w:b/>
                <w:bCs/>
                <w:sz w:val="20"/>
                <w:szCs w:val="20"/>
              </w:rPr>
              <w:t>, %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DAB" w:rsidRPr="00295370" w:rsidRDefault="00733DAB" w:rsidP="00733DAB">
            <w:pPr>
              <w:spacing w:after="0" w:line="240" w:lineRule="auto"/>
              <w:ind w:right="0" w:firstLine="0"/>
              <w:jc w:val="left"/>
              <w:rPr>
                <w:b/>
                <w:bCs/>
                <w:sz w:val="20"/>
                <w:szCs w:val="20"/>
              </w:rPr>
            </w:pPr>
            <w:r w:rsidRPr="00295370">
              <w:rPr>
                <w:b/>
                <w:bCs/>
                <w:sz w:val="20"/>
                <w:szCs w:val="20"/>
              </w:rPr>
              <w:t>сумма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DAB" w:rsidRPr="00295370" w:rsidRDefault="00733DAB" w:rsidP="00733DAB">
            <w:pPr>
              <w:spacing w:after="0" w:line="240" w:lineRule="auto"/>
              <w:ind w:right="0" w:firstLine="0"/>
              <w:jc w:val="left"/>
              <w:rPr>
                <w:b/>
                <w:bCs/>
                <w:sz w:val="20"/>
                <w:szCs w:val="20"/>
              </w:rPr>
            </w:pPr>
            <w:proofErr w:type="spellStart"/>
            <w:r w:rsidRPr="00295370">
              <w:rPr>
                <w:b/>
                <w:bCs/>
                <w:sz w:val="20"/>
                <w:szCs w:val="20"/>
              </w:rPr>
              <w:t>уд</w:t>
            </w:r>
            <w:proofErr w:type="gramStart"/>
            <w:r w:rsidRPr="00295370">
              <w:rPr>
                <w:b/>
                <w:bCs/>
                <w:sz w:val="20"/>
                <w:szCs w:val="20"/>
              </w:rPr>
              <w:t>.в</w:t>
            </w:r>
            <w:proofErr w:type="gramEnd"/>
            <w:r w:rsidRPr="00295370">
              <w:rPr>
                <w:b/>
                <w:bCs/>
                <w:sz w:val="20"/>
                <w:szCs w:val="20"/>
              </w:rPr>
              <w:t>ес</w:t>
            </w:r>
            <w:proofErr w:type="spellEnd"/>
            <w:r w:rsidRPr="00295370">
              <w:rPr>
                <w:b/>
                <w:bCs/>
                <w:sz w:val="20"/>
                <w:szCs w:val="20"/>
              </w:rPr>
              <w:t>, %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DAB" w:rsidRPr="00295370" w:rsidRDefault="00733DAB" w:rsidP="00733DAB">
            <w:pPr>
              <w:spacing w:after="0" w:line="240" w:lineRule="auto"/>
              <w:ind w:right="0" w:firstLine="0"/>
              <w:jc w:val="left"/>
              <w:rPr>
                <w:b/>
                <w:bCs/>
                <w:sz w:val="20"/>
                <w:szCs w:val="20"/>
              </w:rPr>
            </w:pPr>
            <w:r w:rsidRPr="00295370">
              <w:rPr>
                <w:b/>
                <w:bCs/>
                <w:sz w:val="20"/>
                <w:szCs w:val="20"/>
              </w:rPr>
              <w:t>Сумма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DAB" w:rsidRPr="00295370" w:rsidRDefault="00733DAB" w:rsidP="00733DAB">
            <w:pPr>
              <w:spacing w:after="0" w:line="240" w:lineRule="auto"/>
              <w:ind w:right="0" w:firstLine="0"/>
              <w:jc w:val="left"/>
              <w:rPr>
                <w:b/>
                <w:bCs/>
                <w:sz w:val="20"/>
                <w:szCs w:val="20"/>
              </w:rPr>
            </w:pPr>
            <w:proofErr w:type="spellStart"/>
            <w:r w:rsidRPr="00295370">
              <w:rPr>
                <w:b/>
                <w:bCs/>
                <w:sz w:val="20"/>
                <w:szCs w:val="20"/>
              </w:rPr>
              <w:t>уд</w:t>
            </w:r>
            <w:proofErr w:type="gramStart"/>
            <w:r w:rsidRPr="00295370">
              <w:rPr>
                <w:b/>
                <w:bCs/>
                <w:sz w:val="20"/>
                <w:szCs w:val="20"/>
              </w:rPr>
              <w:t>.в</w:t>
            </w:r>
            <w:proofErr w:type="gramEnd"/>
            <w:r w:rsidRPr="00295370">
              <w:rPr>
                <w:b/>
                <w:bCs/>
                <w:sz w:val="20"/>
                <w:szCs w:val="20"/>
              </w:rPr>
              <w:t>ес</w:t>
            </w:r>
            <w:proofErr w:type="spellEnd"/>
            <w:r w:rsidRPr="00295370">
              <w:rPr>
                <w:b/>
                <w:bCs/>
                <w:sz w:val="20"/>
                <w:szCs w:val="20"/>
              </w:rPr>
              <w:t>, %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DAB" w:rsidRPr="00295370" w:rsidRDefault="00733DAB" w:rsidP="00733DAB">
            <w:pPr>
              <w:spacing w:after="0" w:line="240" w:lineRule="auto"/>
              <w:ind w:right="0" w:firstLine="0"/>
              <w:jc w:val="left"/>
              <w:rPr>
                <w:b/>
                <w:bCs/>
                <w:sz w:val="20"/>
                <w:szCs w:val="20"/>
              </w:rPr>
            </w:pPr>
            <w:r w:rsidRPr="00295370">
              <w:rPr>
                <w:b/>
                <w:bCs/>
                <w:sz w:val="20"/>
                <w:szCs w:val="20"/>
              </w:rPr>
              <w:t>Сумма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DAB" w:rsidRPr="00295370" w:rsidRDefault="00733DAB" w:rsidP="00733DAB">
            <w:pPr>
              <w:spacing w:after="0" w:line="240" w:lineRule="auto"/>
              <w:ind w:right="0" w:firstLine="0"/>
              <w:jc w:val="left"/>
              <w:rPr>
                <w:b/>
                <w:bCs/>
                <w:sz w:val="20"/>
                <w:szCs w:val="20"/>
              </w:rPr>
            </w:pPr>
            <w:proofErr w:type="spellStart"/>
            <w:r w:rsidRPr="00295370">
              <w:rPr>
                <w:b/>
                <w:bCs/>
                <w:sz w:val="20"/>
                <w:szCs w:val="20"/>
              </w:rPr>
              <w:t>уд</w:t>
            </w:r>
            <w:proofErr w:type="gramStart"/>
            <w:r w:rsidRPr="00295370">
              <w:rPr>
                <w:b/>
                <w:bCs/>
                <w:sz w:val="20"/>
                <w:szCs w:val="20"/>
              </w:rPr>
              <w:t>.в</w:t>
            </w:r>
            <w:proofErr w:type="gramEnd"/>
            <w:r w:rsidRPr="00295370">
              <w:rPr>
                <w:b/>
                <w:bCs/>
                <w:sz w:val="20"/>
                <w:szCs w:val="20"/>
              </w:rPr>
              <w:t>ес</w:t>
            </w:r>
            <w:proofErr w:type="spellEnd"/>
            <w:r w:rsidRPr="00295370">
              <w:rPr>
                <w:b/>
                <w:bCs/>
                <w:sz w:val="20"/>
                <w:szCs w:val="20"/>
              </w:rPr>
              <w:t>, %</w:t>
            </w:r>
          </w:p>
        </w:tc>
      </w:tr>
      <w:tr w:rsidR="00733DAB" w:rsidRPr="00733DAB" w:rsidTr="00A31E6E">
        <w:trPr>
          <w:trHeight w:val="405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DAB" w:rsidRPr="00295370" w:rsidRDefault="00733DAB" w:rsidP="00733DAB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295370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DAB" w:rsidRPr="00295370" w:rsidRDefault="00733DAB" w:rsidP="00733DAB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295370">
              <w:rPr>
                <w:sz w:val="20"/>
                <w:szCs w:val="20"/>
              </w:rPr>
              <w:t>3400,0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DAB" w:rsidRPr="00295370" w:rsidRDefault="00733DAB" w:rsidP="00733DAB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295370">
              <w:rPr>
                <w:sz w:val="20"/>
                <w:szCs w:val="20"/>
              </w:rPr>
              <w:t>28,2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DAB" w:rsidRPr="00295370" w:rsidRDefault="00733DAB" w:rsidP="00733DAB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295370">
              <w:rPr>
                <w:sz w:val="20"/>
                <w:szCs w:val="20"/>
              </w:rPr>
              <w:t>3206,0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DAB" w:rsidRPr="00295370" w:rsidRDefault="00733DAB" w:rsidP="00733DAB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295370">
              <w:rPr>
                <w:sz w:val="20"/>
                <w:szCs w:val="20"/>
              </w:rPr>
              <w:t>28,8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DAB" w:rsidRPr="00295370" w:rsidRDefault="00733DAB" w:rsidP="00733DAB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295370">
              <w:rPr>
                <w:sz w:val="20"/>
                <w:szCs w:val="20"/>
              </w:rPr>
              <w:t>3206,0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DAB" w:rsidRPr="00295370" w:rsidRDefault="00733DAB" w:rsidP="00733DAB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295370">
              <w:rPr>
                <w:sz w:val="20"/>
                <w:szCs w:val="20"/>
              </w:rPr>
              <w:t>31,8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DAB" w:rsidRPr="00295370" w:rsidRDefault="00733DAB" w:rsidP="00733DAB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295370">
              <w:rPr>
                <w:sz w:val="20"/>
                <w:szCs w:val="20"/>
              </w:rPr>
              <w:t>3206,0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DAB" w:rsidRPr="00295370" w:rsidRDefault="00733DAB" w:rsidP="00733DAB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295370">
              <w:rPr>
                <w:sz w:val="20"/>
                <w:szCs w:val="20"/>
              </w:rPr>
              <w:t>34,0</w:t>
            </w:r>
          </w:p>
        </w:tc>
      </w:tr>
      <w:tr w:rsidR="00733DAB" w:rsidRPr="00733DAB" w:rsidTr="00A31E6E">
        <w:trPr>
          <w:trHeight w:val="390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DAB" w:rsidRPr="00295370" w:rsidRDefault="00733DAB" w:rsidP="00733DAB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295370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DAB" w:rsidRPr="00295370" w:rsidRDefault="00733DAB" w:rsidP="00733DAB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295370">
              <w:rPr>
                <w:sz w:val="20"/>
                <w:szCs w:val="20"/>
              </w:rPr>
              <w:t>81,0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DAB" w:rsidRPr="00295370" w:rsidRDefault="00733DAB" w:rsidP="00733DAB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295370">
              <w:rPr>
                <w:sz w:val="20"/>
                <w:szCs w:val="20"/>
              </w:rPr>
              <w:t>0,7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DAB" w:rsidRPr="00295370" w:rsidRDefault="00733DAB" w:rsidP="00733DAB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295370">
              <w:rPr>
                <w:sz w:val="20"/>
                <w:szCs w:val="20"/>
              </w:rPr>
              <w:t>82,0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DAB" w:rsidRPr="00295370" w:rsidRDefault="00733DAB" w:rsidP="00733DAB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295370">
              <w:rPr>
                <w:sz w:val="20"/>
                <w:szCs w:val="20"/>
              </w:rPr>
              <w:t>0,7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DAB" w:rsidRPr="00295370" w:rsidRDefault="00733DAB" w:rsidP="00733DAB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295370">
              <w:rPr>
                <w:sz w:val="20"/>
                <w:szCs w:val="20"/>
              </w:rPr>
              <w:t>85,9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DAB" w:rsidRPr="00295370" w:rsidRDefault="00733DAB" w:rsidP="00733DAB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295370">
              <w:rPr>
                <w:sz w:val="20"/>
                <w:szCs w:val="20"/>
              </w:rPr>
              <w:t>0,9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DAB" w:rsidRPr="00295370" w:rsidRDefault="00733DAB" w:rsidP="00733DAB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295370">
              <w:rPr>
                <w:sz w:val="20"/>
                <w:szCs w:val="20"/>
              </w:rPr>
              <w:t>85,9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DAB" w:rsidRPr="00295370" w:rsidRDefault="00733DAB" w:rsidP="00733DAB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295370">
              <w:rPr>
                <w:sz w:val="20"/>
                <w:szCs w:val="20"/>
              </w:rPr>
              <w:t>0,9</w:t>
            </w:r>
          </w:p>
        </w:tc>
      </w:tr>
      <w:tr w:rsidR="00733DAB" w:rsidRPr="00733DAB" w:rsidTr="00A31E6E">
        <w:trPr>
          <w:trHeight w:val="645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DAB" w:rsidRPr="00295370" w:rsidRDefault="00733DAB" w:rsidP="00733DAB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295370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DAB" w:rsidRPr="00295370" w:rsidRDefault="00733DAB" w:rsidP="00733DAB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295370">
              <w:rPr>
                <w:sz w:val="20"/>
                <w:szCs w:val="20"/>
              </w:rPr>
              <w:t>48,4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DAB" w:rsidRPr="00295370" w:rsidRDefault="00733DAB" w:rsidP="00733DAB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295370">
              <w:rPr>
                <w:sz w:val="20"/>
                <w:szCs w:val="20"/>
              </w:rPr>
              <w:t>0,4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DAB" w:rsidRPr="00295370" w:rsidRDefault="00733DAB" w:rsidP="00733DAB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295370">
              <w:rPr>
                <w:sz w:val="20"/>
                <w:szCs w:val="20"/>
              </w:rPr>
              <w:t>60,0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DAB" w:rsidRPr="00295370" w:rsidRDefault="00733DAB" w:rsidP="00733DAB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295370">
              <w:rPr>
                <w:sz w:val="20"/>
                <w:szCs w:val="20"/>
              </w:rPr>
              <w:t>0,5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DAB" w:rsidRPr="00295370" w:rsidRDefault="00733DAB" w:rsidP="00733DAB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295370">
              <w:rPr>
                <w:sz w:val="20"/>
                <w:szCs w:val="20"/>
              </w:rPr>
              <w:t>60,0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DAB" w:rsidRPr="00295370" w:rsidRDefault="00733DAB" w:rsidP="00733DAB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295370">
              <w:rPr>
                <w:sz w:val="20"/>
                <w:szCs w:val="20"/>
              </w:rPr>
              <w:t>0,6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DAB" w:rsidRPr="00295370" w:rsidRDefault="00733DAB" w:rsidP="00733DAB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295370">
              <w:rPr>
                <w:sz w:val="20"/>
                <w:szCs w:val="20"/>
              </w:rPr>
              <w:t>60,0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DAB" w:rsidRPr="00295370" w:rsidRDefault="00733DAB" w:rsidP="00733DAB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295370">
              <w:rPr>
                <w:sz w:val="20"/>
                <w:szCs w:val="20"/>
              </w:rPr>
              <w:t>0,6</w:t>
            </w:r>
          </w:p>
        </w:tc>
      </w:tr>
      <w:tr w:rsidR="00733DAB" w:rsidRPr="00733DAB" w:rsidTr="00A31E6E">
        <w:trPr>
          <w:trHeight w:val="405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DAB" w:rsidRPr="00295370" w:rsidRDefault="00733DAB" w:rsidP="00733DAB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295370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DAB" w:rsidRPr="00295370" w:rsidRDefault="00733DAB" w:rsidP="00733DAB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295370">
              <w:rPr>
                <w:sz w:val="20"/>
                <w:szCs w:val="20"/>
              </w:rPr>
              <w:t>2353,1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DAB" w:rsidRPr="00295370" w:rsidRDefault="00733DAB" w:rsidP="00733DAB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295370">
              <w:rPr>
                <w:sz w:val="20"/>
                <w:szCs w:val="20"/>
              </w:rPr>
              <w:t>19,5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DAB" w:rsidRPr="00295370" w:rsidRDefault="00733DAB" w:rsidP="00733DAB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295370">
              <w:rPr>
                <w:sz w:val="20"/>
                <w:szCs w:val="20"/>
              </w:rPr>
              <w:t>2297,8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DAB" w:rsidRPr="00295370" w:rsidRDefault="00733DAB" w:rsidP="00733DAB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295370">
              <w:rPr>
                <w:sz w:val="20"/>
                <w:szCs w:val="20"/>
              </w:rPr>
              <w:t>20,6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DAB" w:rsidRPr="00295370" w:rsidRDefault="00733DAB" w:rsidP="00733DAB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295370">
              <w:rPr>
                <w:sz w:val="20"/>
                <w:szCs w:val="20"/>
              </w:rPr>
              <w:t>2797,8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DAB" w:rsidRPr="00295370" w:rsidRDefault="00733DAB" w:rsidP="00733DAB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295370">
              <w:rPr>
                <w:sz w:val="20"/>
                <w:szCs w:val="20"/>
              </w:rPr>
              <w:t>27,8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DAB" w:rsidRPr="00295370" w:rsidRDefault="00733DAB" w:rsidP="00733DAB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295370">
              <w:rPr>
                <w:sz w:val="20"/>
                <w:szCs w:val="20"/>
              </w:rPr>
              <w:t>2297,8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DAB" w:rsidRPr="00295370" w:rsidRDefault="00733DAB" w:rsidP="00733DAB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295370">
              <w:rPr>
                <w:sz w:val="20"/>
                <w:szCs w:val="20"/>
              </w:rPr>
              <w:t>24,4</w:t>
            </w:r>
          </w:p>
        </w:tc>
      </w:tr>
      <w:tr w:rsidR="00733DAB" w:rsidRPr="00733DAB" w:rsidTr="00A31E6E">
        <w:trPr>
          <w:trHeight w:val="405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DAB" w:rsidRPr="00295370" w:rsidRDefault="00733DAB" w:rsidP="00733DAB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295370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DAB" w:rsidRPr="00295370" w:rsidRDefault="00733DAB" w:rsidP="00733DAB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295370">
              <w:rPr>
                <w:sz w:val="20"/>
                <w:szCs w:val="20"/>
              </w:rPr>
              <w:t>1975,4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DAB" w:rsidRPr="00295370" w:rsidRDefault="00733DAB" w:rsidP="00733DAB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295370">
              <w:rPr>
                <w:sz w:val="20"/>
                <w:szCs w:val="20"/>
              </w:rPr>
              <w:t>16,4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DAB" w:rsidRPr="00295370" w:rsidRDefault="00733DAB" w:rsidP="00733DAB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295370">
              <w:rPr>
                <w:sz w:val="20"/>
                <w:szCs w:val="20"/>
              </w:rPr>
              <w:t>1525,6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DAB" w:rsidRPr="00295370" w:rsidRDefault="00733DAB" w:rsidP="00733DAB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295370">
              <w:rPr>
                <w:sz w:val="20"/>
                <w:szCs w:val="20"/>
              </w:rPr>
              <w:t>13,7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DAB" w:rsidRPr="00295370" w:rsidRDefault="00733DAB" w:rsidP="00733DAB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295370">
              <w:rPr>
                <w:sz w:val="20"/>
                <w:szCs w:val="20"/>
              </w:rPr>
              <w:t>970,5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DAB" w:rsidRPr="00295370" w:rsidRDefault="00733DAB" w:rsidP="00733DAB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295370">
              <w:rPr>
                <w:sz w:val="20"/>
                <w:szCs w:val="20"/>
              </w:rPr>
              <w:t>9,6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DAB" w:rsidRPr="00295370" w:rsidRDefault="00733DAB" w:rsidP="00733DAB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295370">
              <w:rPr>
                <w:sz w:val="20"/>
                <w:szCs w:val="20"/>
              </w:rPr>
              <w:t>815,4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DAB" w:rsidRPr="00295370" w:rsidRDefault="00733DAB" w:rsidP="00733DAB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295370">
              <w:rPr>
                <w:sz w:val="20"/>
                <w:szCs w:val="20"/>
              </w:rPr>
              <w:t>8,7</w:t>
            </w:r>
          </w:p>
        </w:tc>
      </w:tr>
      <w:tr w:rsidR="00733DAB" w:rsidRPr="00733DAB" w:rsidTr="00A31E6E">
        <w:trPr>
          <w:trHeight w:val="540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DAB" w:rsidRPr="00295370" w:rsidRDefault="00733DAB" w:rsidP="00733DAB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295370">
              <w:rPr>
                <w:sz w:val="20"/>
                <w:szCs w:val="20"/>
              </w:rPr>
              <w:t>Профессиональная подготовка кадров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DAB" w:rsidRPr="00295370" w:rsidRDefault="00733DAB" w:rsidP="00733DAB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295370">
              <w:rPr>
                <w:sz w:val="20"/>
                <w:szCs w:val="20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DAB" w:rsidRPr="00295370" w:rsidRDefault="00733DAB" w:rsidP="00733DAB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295370">
              <w:rPr>
                <w:sz w:val="20"/>
                <w:szCs w:val="20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DAB" w:rsidRPr="00295370" w:rsidRDefault="00733DAB" w:rsidP="00733DAB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295370">
              <w:rPr>
                <w:sz w:val="20"/>
                <w:szCs w:val="20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DAB" w:rsidRPr="00295370" w:rsidRDefault="00733DAB" w:rsidP="00733DAB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295370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DAB" w:rsidRPr="00295370" w:rsidRDefault="00733DAB" w:rsidP="00733DAB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295370">
              <w:rPr>
                <w:sz w:val="20"/>
                <w:szCs w:val="20"/>
              </w:rPr>
              <w:t>0,0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DAB" w:rsidRPr="00295370" w:rsidRDefault="00733DAB" w:rsidP="00733DAB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295370">
              <w:rPr>
                <w:sz w:val="20"/>
                <w:szCs w:val="20"/>
              </w:rPr>
              <w:t>0,0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DAB" w:rsidRPr="00295370" w:rsidRDefault="00733DAB" w:rsidP="00733DAB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295370">
              <w:rPr>
                <w:sz w:val="20"/>
                <w:szCs w:val="20"/>
              </w:rPr>
              <w:t>0,0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DAB" w:rsidRPr="00295370" w:rsidRDefault="00733DAB" w:rsidP="00733DAB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295370">
              <w:rPr>
                <w:sz w:val="20"/>
                <w:szCs w:val="20"/>
              </w:rPr>
              <w:t>0,0</w:t>
            </w:r>
          </w:p>
        </w:tc>
      </w:tr>
      <w:tr w:rsidR="00733DAB" w:rsidRPr="00733DAB" w:rsidTr="00A31E6E">
        <w:trPr>
          <w:trHeight w:val="690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DAB" w:rsidRPr="00295370" w:rsidRDefault="00733DAB" w:rsidP="00733DAB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295370">
              <w:rPr>
                <w:sz w:val="20"/>
                <w:szCs w:val="20"/>
              </w:rPr>
              <w:t>Культура, кинематография, средства массовой информации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DAB" w:rsidRPr="00295370" w:rsidRDefault="00733DAB" w:rsidP="00733DAB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295370">
              <w:rPr>
                <w:sz w:val="20"/>
                <w:szCs w:val="20"/>
              </w:rPr>
              <w:t>3999,8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DAB" w:rsidRPr="00295370" w:rsidRDefault="00733DAB" w:rsidP="00733DAB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295370">
              <w:rPr>
                <w:sz w:val="20"/>
                <w:szCs w:val="20"/>
              </w:rPr>
              <w:t>33,1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DAB" w:rsidRPr="00295370" w:rsidRDefault="00733DAB" w:rsidP="00733DAB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295370">
              <w:rPr>
                <w:sz w:val="20"/>
                <w:szCs w:val="20"/>
              </w:rPr>
              <w:t>3685,5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DAB" w:rsidRPr="00295370" w:rsidRDefault="00733DAB" w:rsidP="00733DAB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295370">
              <w:rPr>
                <w:sz w:val="20"/>
                <w:szCs w:val="20"/>
              </w:rPr>
              <w:t>33,1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DAB" w:rsidRPr="00295370" w:rsidRDefault="00733DAB" w:rsidP="00733DAB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295370">
              <w:rPr>
                <w:sz w:val="20"/>
                <w:szCs w:val="20"/>
              </w:rPr>
              <w:t>2675,1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DAB" w:rsidRPr="00295370" w:rsidRDefault="00733DAB" w:rsidP="00733DAB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295370">
              <w:rPr>
                <w:sz w:val="20"/>
                <w:szCs w:val="20"/>
              </w:rPr>
              <w:t>26,5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DAB" w:rsidRPr="00295370" w:rsidRDefault="00733DAB" w:rsidP="00733DAB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295370">
              <w:rPr>
                <w:sz w:val="20"/>
                <w:szCs w:val="20"/>
              </w:rPr>
              <w:t>2675,1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DAB" w:rsidRPr="00295370" w:rsidRDefault="00733DAB" w:rsidP="00733DAB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295370">
              <w:rPr>
                <w:sz w:val="20"/>
                <w:szCs w:val="20"/>
              </w:rPr>
              <w:t>28,4</w:t>
            </w:r>
          </w:p>
        </w:tc>
      </w:tr>
      <w:tr w:rsidR="00733DAB" w:rsidRPr="00733DAB" w:rsidTr="00A31E6E">
        <w:trPr>
          <w:trHeight w:val="345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DAB" w:rsidRPr="00295370" w:rsidRDefault="00733DAB" w:rsidP="00733DAB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295370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DAB" w:rsidRPr="00295370" w:rsidRDefault="00733DAB" w:rsidP="00733DAB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295370">
              <w:rPr>
                <w:sz w:val="20"/>
                <w:szCs w:val="20"/>
              </w:rPr>
              <w:t>180,0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DAB" w:rsidRPr="00295370" w:rsidRDefault="00733DAB" w:rsidP="00733DAB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295370">
              <w:rPr>
                <w:sz w:val="20"/>
                <w:szCs w:val="20"/>
              </w:rPr>
              <w:t>1,5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DAB" w:rsidRPr="00295370" w:rsidRDefault="00733DAB" w:rsidP="00733DAB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295370">
              <w:rPr>
                <w:sz w:val="20"/>
                <w:szCs w:val="20"/>
              </w:rPr>
              <w:t>253,0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DAB" w:rsidRPr="00295370" w:rsidRDefault="00733DAB" w:rsidP="00733DAB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295370">
              <w:rPr>
                <w:sz w:val="20"/>
                <w:szCs w:val="20"/>
              </w:rPr>
              <w:t>2,3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DAB" w:rsidRPr="00295370" w:rsidRDefault="00733DAB" w:rsidP="00733DAB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295370">
              <w:rPr>
                <w:sz w:val="20"/>
                <w:szCs w:val="20"/>
              </w:rPr>
              <w:t>253,0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DAB" w:rsidRPr="00295370" w:rsidRDefault="00733DAB" w:rsidP="00733DAB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295370">
              <w:rPr>
                <w:sz w:val="20"/>
                <w:szCs w:val="20"/>
              </w:rPr>
              <w:t>2,5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DAB" w:rsidRPr="00295370" w:rsidRDefault="00733DAB" w:rsidP="00733DAB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295370">
              <w:rPr>
                <w:sz w:val="20"/>
                <w:szCs w:val="20"/>
              </w:rPr>
              <w:t>253,0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DAB" w:rsidRPr="00295370" w:rsidRDefault="00733DAB" w:rsidP="00733DAB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295370">
              <w:rPr>
                <w:sz w:val="20"/>
                <w:szCs w:val="20"/>
              </w:rPr>
              <w:t>2,7</w:t>
            </w:r>
          </w:p>
        </w:tc>
      </w:tr>
      <w:tr w:rsidR="00733DAB" w:rsidRPr="00733DAB" w:rsidTr="00A31E6E">
        <w:trPr>
          <w:trHeight w:val="465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DAB" w:rsidRPr="00295370" w:rsidRDefault="00733DAB" w:rsidP="00733DAB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295370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DAB" w:rsidRPr="00295370" w:rsidRDefault="00733DAB" w:rsidP="00733DAB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295370">
              <w:rPr>
                <w:sz w:val="20"/>
                <w:szCs w:val="20"/>
              </w:rPr>
              <w:t>30,0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DAB" w:rsidRPr="00295370" w:rsidRDefault="00733DAB" w:rsidP="00733DAB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295370">
              <w:rPr>
                <w:sz w:val="20"/>
                <w:szCs w:val="20"/>
              </w:rPr>
              <w:t>0,2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DAB" w:rsidRPr="00295370" w:rsidRDefault="00733DAB" w:rsidP="00733DAB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295370">
              <w:rPr>
                <w:sz w:val="20"/>
                <w:szCs w:val="20"/>
              </w:rPr>
              <w:t>30,0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DAB" w:rsidRPr="00295370" w:rsidRDefault="00733DAB" w:rsidP="00733DAB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295370">
              <w:rPr>
                <w:sz w:val="20"/>
                <w:szCs w:val="20"/>
              </w:rPr>
              <w:t>0,3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DAB" w:rsidRPr="00295370" w:rsidRDefault="00733DAB" w:rsidP="00733DAB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295370">
              <w:rPr>
                <w:sz w:val="20"/>
                <w:szCs w:val="20"/>
              </w:rPr>
              <w:t>30,0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DAB" w:rsidRPr="00295370" w:rsidRDefault="00733DAB" w:rsidP="00733DAB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295370">
              <w:rPr>
                <w:sz w:val="20"/>
                <w:szCs w:val="20"/>
              </w:rPr>
              <w:t>0,3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DAB" w:rsidRPr="00295370" w:rsidRDefault="00733DAB" w:rsidP="00733DAB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295370">
              <w:rPr>
                <w:sz w:val="20"/>
                <w:szCs w:val="20"/>
              </w:rPr>
              <w:t>30,0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DAB" w:rsidRPr="00295370" w:rsidRDefault="00733DAB" w:rsidP="00733DAB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295370">
              <w:rPr>
                <w:sz w:val="20"/>
                <w:szCs w:val="20"/>
              </w:rPr>
              <w:t>0,3</w:t>
            </w:r>
          </w:p>
        </w:tc>
      </w:tr>
      <w:tr w:rsidR="00733DAB" w:rsidRPr="00733DAB" w:rsidTr="00A31E6E">
        <w:trPr>
          <w:trHeight w:val="345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DAB" w:rsidRPr="00295370" w:rsidRDefault="00733DAB" w:rsidP="00733DAB">
            <w:pPr>
              <w:spacing w:after="0" w:line="240" w:lineRule="auto"/>
              <w:ind w:right="0" w:firstLine="0"/>
              <w:jc w:val="left"/>
              <w:rPr>
                <w:b/>
                <w:bCs/>
                <w:i/>
                <w:iCs/>
                <w:sz w:val="20"/>
                <w:szCs w:val="20"/>
              </w:rPr>
            </w:pPr>
            <w:r w:rsidRPr="00295370">
              <w:rPr>
                <w:b/>
                <w:bCs/>
                <w:i/>
                <w:iCs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DAB" w:rsidRPr="00295370" w:rsidRDefault="00733DAB" w:rsidP="00733DAB">
            <w:pPr>
              <w:spacing w:after="0" w:line="240" w:lineRule="auto"/>
              <w:ind w:right="0" w:firstLine="0"/>
              <w:jc w:val="left"/>
              <w:rPr>
                <w:b/>
                <w:bCs/>
                <w:i/>
                <w:iCs/>
                <w:sz w:val="20"/>
                <w:szCs w:val="20"/>
              </w:rPr>
            </w:pPr>
            <w:r w:rsidRPr="00295370">
              <w:rPr>
                <w:b/>
                <w:bCs/>
                <w:i/>
                <w:iCs/>
                <w:sz w:val="20"/>
                <w:szCs w:val="20"/>
              </w:rPr>
              <w:t>12067,7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DAB" w:rsidRPr="00295370" w:rsidRDefault="00733DAB" w:rsidP="00733DAB">
            <w:pPr>
              <w:spacing w:after="0" w:line="240" w:lineRule="auto"/>
              <w:ind w:right="0" w:firstLine="0"/>
              <w:jc w:val="left"/>
              <w:rPr>
                <w:b/>
                <w:bCs/>
                <w:i/>
                <w:iCs/>
                <w:sz w:val="20"/>
                <w:szCs w:val="20"/>
              </w:rPr>
            </w:pPr>
            <w:r w:rsidRPr="00295370">
              <w:rPr>
                <w:b/>
                <w:bCs/>
                <w:i/>
                <w:iCs/>
                <w:sz w:val="20"/>
                <w:szCs w:val="20"/>
              </w:rPr>
              <w:t>100,0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DAB" w:rsidRPr="00295370" w:rsidRDefault="00733DAB" w:rsidP="00733DAB">
            <w:pPr>
              <w:spacing w:after="0" w:line="240" w:lineRule="auto"/>
              <w:ind w:right="0" w:firstLine="0"/>
              <w:jc w:val="left"/>
              <w:rPr>
                <w:b/>
                <w:bCs/>
                <w:i/>
                <w:iCs/>
                <w:sz w:val="20"/>
                <w:szCs w:val="20"/>
              </w:rPr>
            </w:pPr>
            <w:r w:rsidRPr="00295370">
              <w:rPr>
                <w:b/>
                <w:bCs/>
                <w:i/>
                <w:iCs/>
                <w:sz w:val="20"/>
                <w:szCs w:val="20"/>
              </w:rPr>
              <w:t>11139,9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DAB" w:rsidRPr="00295370" w:rsidRDefault="00733DAB" w:rsidP="00733DAB">
            <w:pPr>
              <w:spacing w:after="0" w:line="240" w:lineRule="auto"/>
              <w:ind w:right="0" w:firstLine="0"/>
              <w:jc w:val="left"/>
              <w:rPr>
                <w:b/>
                <w:bCs/>
                <w:i/>
                <w:iCs/>
                <w:sz w:val="20"/>
                <w:szCs w:val="20"/>
              </w:rPr>
            </w:pPr>
            <w:r w:rsidRPr="00295370">
              <w:rPr>
                <w:b/>
                <w:bCs/>
                <w:i/>
                <w:iCs/>
                <w:sz w:val="20"/>
                <w:szCs w:val="20"/>
              </w:rPr>
              <w:t>100,0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DAB" w:rsidRPr="00295370" w:rsidRDefault="00733DAB" w:rsidP="00733DAB">
            <w:pPr>
              <w:spacing w:after="0" w:line="240" w:lineRule="auto"/>
              <w:ind w:right="0" w:firstLine="0"/>
              <w:jc w:val="left"/>
              <w:rPr>
                <w:b/>
                <w:bCs/>
                <w:i/>
                <w:iCs/>
                <w:sz w:val="20"/>
                <w:szCs w:val="20"/>
              </w:rPr>
            </w:pPr>
            <w:r w:rsidRPr="00295370">
              <w:rPr>
                <w:b/>
                <w:bCs/>
                <w:i/>
                <w:iCs/>
                <w:sz w:val="20"/>
                <w:szCs w:val="20"/>
              </w:rPr>
              <w:t>10078,3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DAB" w:rsidRPr="00295370" w:rsidRDefault="00733DAB" w:rsidP="00733DAB">
            <w:pPr>
              <w:spacing w:after="0" w:line="240" w:lineRule="auto"/>
              <w:ind w:right="0" w:firstLine="0"/>
              <w:jc w:val="left"/>
              <w:rPr>
                <w:b/>
                <w:bCs/>
                <w:i/>
                <w:iCs/>
                <w:sz w:val="20"/>
                <w:szCs w:val="20"/>
              </w:rPr>
            </w:pPr>
            <w:r w:rsidRPr="00295370">
              <w:rPr>
                <w:b/>
                <w:bCs/>
                <w:i/>
                <w:iCs/>
                <w:sz w:val="20"/>
                <w:szCs w:val="20"/>
              </w:rPr>
              <w:t>100,0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DAB" w:rsidRPr="00295370" w:rsidRDefault="00733DAB" w:rsidP="00733DAB">
            <w:pPr>
              <w:spacing w:after="0" w:line="240" w:lineRule="auto"/>
              <w:ind w:right="0" w:firstLine="0"/>
              <w:jc w:val="left"/>
              <w:rPr>
                <w:b/>
                <w:bCs/>
                <w:i/>
                <w:iCs/>
                <w:sz w:val="20"/>
                <w:szCs w:val="20"/>
              </w:rPr>
            </w:pPr>
            <w:r w:rsidRPr="00295370">
              <w:rPr>
                <w:b/>
                <w:bCs/>
                <w:i/>
                <w:iCs/>
                <w:sz w:val="20"/>
                <w:szCs w:val="20"/>
              </w:rPr>
              <w:t>9423,2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DAB" w:rsidRPr="00295370" w:rsidRDefault="00733DAB" w:rsidP="00733DAB">
            <w:pPr>
              <w:spacing w:after="0" w:line="240" w:lineRule="auto"/>
              <w:ind w:right="0" w:firstLine="0"/>
              <w:jc w:val="left"/>
              <w:rPr>
                <w:b/>
                <w:bCs/>
                <w:i/>
                <w:iCs/>
                <w:sz w:val="20"/>
                <w:szCs w:val="20"/>
              </w:rPr>
            </w:pPr>
            <w:r w:rsidRPr="00295370">
              <w:rPr>
                <w:b/>
                <w:bCs/>
                <w:i/>
                <w:iCs/>
                <w:sz w:val="20"/>
                <w:szCs w:val="20"/>
              </w:rPr>
              <w:t>100,0</w:t>
            </w:r>
          </w:p>
        </w:tc>
      </w:tr>
    </w:tbl>
    <w:p w:rsidR="00E42500" w:rsidRDefault="00E42500" w:rsidP="00B838CC">
      <w:pPr>
        <w:ind w:firstLine="720"/>
        <w:jc w:val="right"/>
        <w:rPr>
          <w:sz w:val="22"/>
        </w:rPr>
      </w:pPr>
    </w:p>
    <w:p w:rsidR="000450F6" w:rsidRPr="007D75FE" w:rsidRDefault="00BF313B" w:rsidP="008C48D3">
      <w:pPr>
        <w:ind w:left="-14" w:right="201" w:firstLine="723"/>
        <w:rPr>
          <w:sz w:val="26"/>
          <w:szCs w:val="26"/>
        </w:rPr>
      </w:pPr>
      <w:r w:rsidRPr="00EA237E">
        <w:rPr>
          <w:sz w:val="26"/>
          <w:szCs w:val="26"/>
        </w:rPr>
        <w:t>Из таблицы видно</w:t>
      </w:r>
      <w:r w:rsidRPr="007D75FE">
        <w:rPr>
          <w:sz w:val="26"/>
          <w:szCs w:val="26"/>
        </w:rPr>
        <w:t>,</w:t>
      </w:r>
      <w:r w:rsidR="00153CA6" w:rsidRPr="007D75FE">
        <w:rPr>
          <w:sz w:val="26"/>
          <w:szCs w:val="26"/>
        </w:rPr>
        <w:t xml:space="preserve"> что в 20</w:t>
      </w:r>
      <w:r w:rsidR="00D755E2">
        <w:rPr>
          <w:sz w:val="26"/>
          <w:szCs w:val="26"/>
        </w:rPr>
        <w:t>20</w:t>
      </w:r>
      <w:r w:rsidR="00963B4E" w:rsidRPr="007D75FE">
        <w:rPr>
          <w:sz w:val="26"/>
          <w:szCs w:val="26"/>
        </w:rPr>
        <w:t xml:space="preserve"> </w:t>
      </w:r>
      <w:r w:rsidR="000450F6" w:rsidRPr="007D75FE">
        <w:rPr>
          <w:sz w:val="26"/>
          <w:szCs w:val="26"/>
        </w:rPr>
        <w:t>году</w:t>
      </w:r>
      <w:r w:rsidR="00963B4E" w:rsidRPr="007D75FE">
        <w:rPr>
          <w:sz w:val="26"/>
          <w:szCs w:val="26"/>
        </w:rPr>
        <w:t xml:space="preserve"> и плановом периоде 20</w:t>
      </w:r>
      <w:r w:rsidR="00043D8C">
        <w:rPr>
          <w:sz w:val="26"/>
          <w:szCs w:val="26"/>
        </w:rPr>
        <w:t>2</w:t>
      </w:r>
      <w:r w:rsidR="00D755E2">
        <w:rPr>
          <w:sz w:val="26"/>
          <w:szCs w:val="26"/>
        </w:rPr>
        <w:t>1</w:t>
      </w:r>
      <w:r w:rsidR="00963B4E" w:rsidRPr="007D75FE">
        <w:rPr>
          <w:sz w:val="26"/>
          <w:szCs w:val="26"/>
        </w:rPr>
        <w:t xml:space="preserve"> и 20</w:t>
      </w:r>
      <w:r w:rsidRPr="007D75FE">
        <w:rPr>
          <w:sz w:val="26"/>
          <w:szCs w:val="26"/>
        </w:rPr>
        <w:t>2</w:t>
      </w:r>
      <w:r w:rsidR="00D755E2">
        <w:rPr>
          <w:sz w:val="26"/>
          <w:szCs w:val="26"/>
        </w:rPr>
        <w:t>2</w:t>
      </w:r>
      <w:r w:rsidR="000450F6" w:rsidRPr="007D75FE">
        <w:rPr>
          <w:sz w:val="26"/>
          <w:szCs w:val="26"/>
        </w:rPr>
        <w:t xml:space="preserve"> </w:t>
      </w:r>
      <w:r w:rsidR="00F008B8" w:rsidRPr="007D75FE">
        <w:rPr>
          <w:sz w:val="26"/>
          <w:szCs w:val="26"/>
        </w:rPr>
        <w:t xml:space="preserve">значительных изменений в размере </w:t>
      </w:r>
      <w:r w:rsidR="000450F6" w:rsidRPr="007D75FE">
        <w:rPr>
          <w:sz w:val="26"/>
          <w:szCs w:val="26"/>
        </w:rPr>
        <w:t xml:space="preserve">бюджетных расходов </w:t>
      </w:r>
      <w:r w:rsidR="00F008B8" w:rsidRPr="007D75FE">
        <w:rPr>
          <w:sz w:val="26"/>
          <w:szCs w:val="26"/>
        </w:rPr>
        <w:t xml:space="preserve">не </w:t>
      </w:r>
      <w:r w:rsidR="000450F6" w:rsidRPr="007D75FE">
        <w:rPr>
          <w:sz w:val="26"/>
          <w:szCs w:val="26"/>
        </w:rPr>
        <w:t xml:space="preserve">планируется </w:t>
      </w:r>
      <w:r w:rsidR="00153CA6" w:rsidRPr="007D75FE">
        <w:rPr>
          <w:sz w:val="26"/>
          <w:szCs w:val="26"/>
        </w:rPr>
        <w:t>по сравнению с</w:t>
      </w:r>
      <w:r w:rsidR="00BA16B6" w:rsidRPr="007D75FE">
        <w:rPr>
          <w:sz w:val="26"/>
          <w:szCs w:val="26"/>
        </w:rPr>
        <w:t xml:space="preserve"> </w:t>
      </w:r>
      <w:r w:rsidR="00F008B8" w:rsidRPr="007D75FE">
        <w:rPr>
          <w:sz w:val="26"/>
          <w:szCs w:val="26"/>
        </w:rPr>
        <w:t>20</w:t>
      </w:r>
      <w:r w:rsidR="00D755E2">
        <w:rPr>
          <w:sz w:val="26"/>
          <w:szCs w:val="26"/>
        </w:rPr>
        <w:t>20</w:t>
      </w:r>
      <w:r w:rsidR="00F008B8" w:rsidRPr="007D75FE">
        <w:rPr>
          <w:sz w:val="26"/>
          <w:szCs w:val="26"/>
        </w:rPr>
        <w:t xml:space="preserve"> </w:t>
      </w:r>
      <w:r w:rsidR="00A635FF" w:rsidRPr="007D75FE">
        <w:rPr>
          <w:sz w:val="26"/>
          <w:szCs w:val="26"/>
        </w:rPr>
        <w:t>год</w:t>
      </w:r>
      <w:r w:rsidR="00EA237E">
        <w:rPr>
          <w:sz w:val="26"/>
          <w:szCs w:val="26"/>
        </w:rPr>
        <w:t>ом</w:t>
      </w:r>
      <w:r w:rsidR="00F008B8" w:rsidRPr="007D75FE">
        <w:rPr>
          <w:sz w:val="26"/>
          <w:szCs w:val="26"/>
        </w:rPr>
        <w:t>.</w:t>
      </w:r>
      <w:r w:rsidR="00E25F9D" w:rsidRPr="007D75FE">
        <w:rPr>
          <w:sz w:val="26"/>
          <w:szCs w:val="26"/>
        </w:rPr>
        <w:t xml:space="preserve"> </w:t>
      </w:r>
      <w:r w:rsidR="00F73519" w:rsidRPr="007D75FE">
        <w:rPr>
          <w:sz w:val="26"/>
          <w:szCs w:val="26"/>
        </w:rPr>
        <w:t xml:space="preserve"> </w:t>
      </w:r>
      <w:r w:rsidR="009E5635" w:rsidRPr="007D75FE">
        <w:rPr>
          <w:sz w:val="26"/>
          <w:szCs w:val="26"/>
        </w:rPr>
        <w:t>В 20</w:t>
      </w:r>
      <w:r w:rsidR="00387202">
        <w:rPr>
          <w:sz w:val="26"/>
          <w:szCs w:val="26"/>
        </w:rPr>
        <w:t>2</w:t>
      </w:r>
      <w:r w:rsidR="00D755E2">
        <w:rPr>
          <w:sz w:val="26"/>
          <w:szCs w:val="26"/>
        </w:rPr>
        <w:t>1</w:t>
      </w:r>
      <w:r w:rsidR="000450F6" w:rsidRPr="007D75FE">
        <w:rPr>
          <w:sz w:val="26"/>
          <w:szCs w:val="26"/>
        </w:rPr>
        <w:t xml:space="preserve"> </w:t>
      </w:r>
      <w:r w:rsidR="00694D1B" w:rsidRPr="007D75FE">
        <w:rPr>
          <w:sz w:val="26"/>
          <w:szCs w:val="26"/>
        </w:rPr>
        <w:t>-20</w:t>
      </w:r>
      <w:r w:rsidRPr="007D75FE">
        <w:rPr>
          <w:sz w:val="26"/>
          <w:szCs w:val="26"/>
        </w:rPr>
        <w:t>2</w:t>
      </w:r>
      <w:r w:rsidR="00D755E2">
        <w:rPr>
          <w:sz w:val="26"/>
          <w:szCs w:val="26"/>
        </w:rPr>
        <w:t>3</w:t>
      </w:r>
      <w:r w:rsidR="00694D1B" w:rsidRPr="007D75FE">
        <w:rPr>
          <w:sz w:val="26"/>
          <w:szCs w:val="26"/>
        </w:rPr>
        <w:t xml:space="preserve"> </w:t>
      </w:r>
      <w:r w:rsidR="000450F6" w:rsidRPr="007D75FE">
        <w:rPr>
          <w:sz w:val="26"/>
          <w:szCs w:val="26"/>
        </w:rPr>
        <w:t>год</w:t>
      </w:r>
      <w:r w:rsidR="00694D1B" w:rsidRPr="007D75FE">
        <w:rPr>
          <w:sz w:val="26"/>
          <w:szCs w:val="26"/>
        </w:rPr>
        <w:t>ах</w:t>
      </w:r>
      <w:r w:rsidR="000450F6" w:rsidRPr="007D75FE">
        <w:rPr>
          <w:sz w:val="26"/>
          <w:szCs w:val="26"/>
        </w:rPr>
        <w:t xml:space="preserve">, как и в предыдущие годы, наибольший удельный вес в </w:t>
      </w:r>
      <w:r w:rsidR="00157C8D">
        <w:rPr>
          <w:sz w:val="26"/>
          <w:szCs w:val="26"/>
        </w:rPr>
        <w:t xml:space="preserve">общих </w:t>
      </w:r>
      <w:r w:rsidR="000450F6" w:rsidRPr="007D75FE">
        <w:rPr>
          <w:sz w:val="26"/>
          <w:szCs w:val="26"/>
        </w:rPr>
        <w:t xml:space="preserve">расходах местного бюджета будут занимать расходы </w:t>
      </w:r>
      <w:r w:rsidR="00EA237E">
        <w:rPr>
          <w:sz w:val="26"/>
          <w:szCs w:val="26"/>
        </w:rPr>
        <w:t>на</w:t>
      </w:r>
      <w:r w:rsidR="00BF285B">
        <w:rPr>
          <w:sz w:val="26"/>
          <w:szCs w:val="26"/>
        </w:rPr>
        <w:t xml:space="preserve"> «культуру»</w:t>
      </w:r>
      <w:r w:rsidR="00043D8C">
        <w:rPr>
          <w:sz w:val="26"/>
          <w:szCs w:val="26"/>
        </w:rPr>
        <w:t xml:space="preserve"> </w:t>
      </w:r>
      <w:r w:rsidR="00157C8D">
        <w:rPr>
          <w:sz w:val="26"/>
          <w:szCs w:val="26"/>
        </w:rPr>
        <w:t>(</w:t>
      </w:r>
      <w:r w:rsidR="00387202">
        <w:rPr>
          <w:sz w:val="26"/>
          <w:szCs w:val="26"/>
        </w:rPr>
        <w:t>3</w:t>
      </w:r>
      <w:r w:rsidR="00D755E2">
        <w:rPr>
          <w:sz w:val="26"/>
          <w:szCs w:val="26"/>
        </w:rPr>
        <w:t>3</w:t>
      </w:r>
      <w:r w:rsidR="00387202">
        <w:rPr>
          <w:sz w:val="26"/>
          <w:szCs w:val="26"/>
        </w:rPr>
        <w:t>,</w:t>
      </w:r>
      <w:r w:rsidR="00D755E2">
        <w:rPr>
          <w:sz w:val="26"/>
          <w:szCs w:val="26"/>
        </w:rPr>
        <w:t>1</w:t>
      </w:r>
      <w:r w:rsidR="00157C8D">
        <w:rPr>
          <w:sz w:val="26"/>
          <w:szCs w:val="26"/>
        </w:rPr>
        <w:t>%)</w:t>
      </w:r>
      <w:r w:rsidR="00043D8C">
        <w:rPr>
          <w:sz w:val="26"/>
          <w:szCs w:val="26"/>
        </w:rPr>
        <w:t xml:space="preserve"> и </w:t>
      </w:r>
      <w:r w:rsidR="00EA237E">
        <w:rPr>
          <w:sz w:val="26"/>
          <w:szCs w:val="26"/>
        </w:rPr>
        <w:t>общегосударственные вопросы</w:t>
      </w:r>
      <w:r w:rsidR="00157C8D">
        <w:rPr>
          <w:sz w:val="26"/>
          <w:szCs w:val="26"/>
        </w:rPr>
        <w:t xml:space="preserve"> (</w:t>
      </w:r>
      <w:r w:rsidR="00D755E2">
        <w:rPr>
          <w:sz w:val="26"/>
          <w:szCs w:val="26"/>
        </w:rPr>
        <w:t>28</w:t>
      </w:r>
      <w:r w:rsidR="00043D8C">
        <w:rPr>
          <w:sz w:val="26"/>
          <w:szCs w:val="26"/>
        </w:rPr>
        <w:t>,</w:t>
      </w:r>
      <w:r w:rsidR="00387202">
        <w:rPr>
          <w:sz w:val="26"/>
          <w:szCs w:val="26"/>
        </w:rPr>
        <w:t>8</w:t>
      </w:r>
      <w:r w:rsidR="00157C8D">
        <w:rPr>
          <w:sz w:val="26"/>
          <w:szCs w:val="26"/>
        </w:rPr>
        <w:t>%)</w:t>
      </w:r>
      <w:r w:rsidR="00EA237E">
        <w:rPr>
          <w:sz w:val="26"/>
          <w:szCs w:val="26"/>
        </w:rPr>
        <w:t xml:space="preserve"> </w:t>
      </w:r>
      <w:r w:rsidR="000450F6" w:rsidRPr="007D75FE">
        <w:rPr>
          <w:sz w:val="26"/>
          <w:szCs w:val="26"/>
        </w:rPr>
        <w:t>.</w:t>
      </w:r>
      <w:r w:rsidR="00043D8C">
        <w:rPr>
          <w:sz w:val="26"/>
          <w:szCs w:val="26"/>
        </w:rPr>
        <w:t xml:space="preserve"> </w:t>
      </w:r>
    </w:p>
    <w:p w:rsidR="00462E29" w:rsidRPr="007D75FE" w:rsidRDefault="00462E29" w:rsidP="00063472">
      <w:pPr>
        <w:pStyle w:val="2"/>
        <w:ind w:left="313" w:right="141"/>
        <w:jc w:val="left"/>
        <w:rPr>
          <w:sz w:val="26"/>
          <w:szCs w:val="26"/>
        </w:rPr>
      </w:pPr>
    </w:p>
    <w:p w:rsidR="00885345" w:rsidRPr="007D75FE" w:rsidRDefault="006212BA" w:rsidP="00885345">
      <w:pPr>
        <w:jc w:val="center"/>
        <w:rPr>
          <w:b/>
          <w:sz w:val="26"/>
          <w:szCs w:val="26"/>
        </w:rPr>
      </w:pPr>
      <w:r w:rsidRPr="007D75FE">
        <w:rPr>
          <w:b/>
          <w:sz w:val="26"/>
          <w:szCs w:val="26"/>
        </w:rPr>
        <w:t>6</w:t>
      </w:r>
      <w:r w:rsidR="009C51F6" w:rsidRPr="007D75FE">
        <w:rPr>
          <w:b/>
          <w:sz w:val="26"/>
          <w:szCs w:val="26"/>
        </w:rPr>
        <w:t>.</w:t>
      </w:r>
      <w:r w:rsidR="00885345" w:rsidRPr="007D75FE">
        <w:rPr>
          <w:b/>
          <w:sz w:val="26"/>
          <w:szCs w:val="26"/>
        </w:rPr>
        <w:t xml:space="preserve"> Применение программно-целевого метода планирования расходов Проекта бюджета</w:t>
      </w:r>
    </w:p>
    <w:p w:rsidR="00885345" w:rsidRPr="007D75FE" w:rsidRDefault="00885345" w:rsidP="00885345">
      <w:pPr>
        <w:rPr>
          <w:color w:val="FF0000"/>
          <w:sz w:val="26"/>
          <w:szCs w:val="26"/>
        </w:rPr>
      </w:pPr>
      <w:r w:rsidRPr="007D75FE">
        <w:rPr>
          <w:color w:val="FF0000"/>
          <w:sz w:val="26"/>
          <w:szCs w:val="26"/>
        </w:rPr>
        <w:t xml:space="preserve">        </w:t>
      </w:r>
    </w:p>
    <w:p w:rsidR="00885345" w:rsidRPr="007D75FE" w:rsidRDefault="00885345" w:rsidP="00885345">
      <w:pPr>
        <w:ind w:firstLine="567"/>
        <w:rPr>
          <w:sz w:val="26"/>
          <w:szCs w:val="26"/>
        </w:rPr>
      </w:pPr>
      <w:r w:rsidRPr="007D75FE">
        <w:rPr>
          <w:sz w:val="26"/>
          <w:szCs w:val="26"/>
        </w:rPr>
        <w:t xml:space="preserve">Проектом бюджета расходы </w:t>
      </w:r>
      <w:r w:rsidR="00286435">
        <w:rPr>
          <w:sz w:val="26"/>
          <w:szCs w:val="26"/>
        </w:rPr>
        <w:t>на 202</w:t>
      </w:r>
      <w:r w:rsidR="00D755E2">
        <w:rPr>
          <w:sz w:val="26"/>
          <w:szCs w:val="26"/>
        </w:rPr>
        <w:t>1</w:t>
      </w:r>
      <w:r w:rsidR="00286435">
        <w:rPr>
          <w:sz w:val="26"/>
          <w:szCs w:val="26"/>
        </w:rPr>
        <w:t xml:space="preserve"> год и на плановый период 202</w:t>
      </w:r>
      <w:r w:rsidR="00D755E2">
        <w:rPr>
          <w:sz w:val="26"/>
          <w:szCs w:val="26"/>
        </w:rPr>
        <w:t>2</w:t>
      </w:r>
      <w:r w:rsidR="00286435">
        <w:rPr>
          <w:sz w:val="26"/>
          <w:szCs w:val="26"/>
        </w:rPr>
        <w:t xml:space="preserve"> и 202</w:t>
      </w:r>
      <w:r w:rsidR="00D755E2">
        <w:rPr>
          <w:sz w:val="26"/>
          <w:szCs w:val="26"/>
        </w:rPr>
        <w:t>3</w:t>
      </w:r>
      <w:r w:rsidR="00286435">
        <w:rPr>
          <w:sz w:val="26"/>
          <w:szCs w:val="26"/>
        </w:rPr>
        <w:t xml:space="preserve"> годов</w:t>
      </w:r>
      <w:r w:rsidRPr="007D75FE">
        <w:rPr>
          <w:sz w:val="26"/>
          <w:szCs w:val="26"/>
        </w:rPr>
        <w:t xml:space="preserve"> предусмотрены по </w:t>
      </w:r>
      <w:r w:rsidR="00BF285B">
        <w:rPr>
          <w:sz w:val="26"/>
          <w:szCs w:val="26"/>
        </w:rPr>
        <w:t>4</w:t>
      </w:r>
      <w:r w:rsidRPr="007D75FE">
        <w:rPr>
          <w:sz w:val="26"/>
          <w:szCs w:val="26"/>
        </w:rPr>
        <w:t xml:space="preserve"> муниципальным программам </w:t>
      </w:r>
      <w:r w:rsidR="000A4AA0">
        <w:rPr>
          <w:sz w:val="26"/>
          <w:szCs w:val="26"/>
        </w:rPr>
        <w:t>Раменского</w:t>
      </w:r>
      <w:r w:rsidR="006416B5">
        <w:rPr>
          <w:sz w:val="26"/>
          <w:szCs w:val="26"/>
        </w:rPr>
        <w:t xml:space="preserve"> сельского поселения</w:t>
      </w:r>
      <w:r w:rsidRPr="007D75FE">
        <w:rPr>
          <w:sz w:val="26"/>
          <w:szCs w:val="26"/>
        </w:rPr>
        <w:t xml:space="preserve"> в соответствии со ст. 179 БК РФ. Финансирование мероприятий муниципальных программ планируется</w:t>
      </w:r>
      <w:proofErr w:type="gramStart"/>
      <w:r w:rsidRPr="007D75FE">
        <w:rPr>
          <w:sz w:val="26"/>
          <w:szCs w:val="26"/>
        </w:rPr>
        <w:t xml:space="preserve"> </w:t>
      </w:r>
      <w:r w:rsidR="0026532D">
        <w:rPr>
          <w:sz w:val="26"/>
          <w:szCs w:val="26"/>
        </w:rPr>
        <w:t>:</w:t>
      </w:r>
      <w:proofErr w:type="gramEnd"/>
    </w:p>
    <w:p w:rsidR="00885345" w:rsidRPr="007D75FE" w:rsidRDefault="00885345" w:rsidP="00885345">
      <w:pPr>
        <w:ind w:firstLine="567"/>
        <w:rPr>
          <w:sz w:val="26"/>
          <w:szCs w:val="26"/>
        </w:rPr>
      </w:pPr>
      <w:r w:rsidRPr="007D75FE">
        <w:rPr>
          <w:sz w:val="26"/>
          <w:szCs w:val="26"/>
        </w:rPr>
        <w:t>в 20</w:t>
      </w:r>
      <w:r w:rsidR="00387202">
        <w:rPr>
          <w:sz w:val="26"/>
          <w:szCs w:val="26"/>
        </w:rPr>
        <w:t>2</w:t>
      </w:r>
      <w:r w:rsidR="00A31E6E">
        <w:rPr>
          <w:sz w:val="26"/>
          <w:szCs w:val="26"/>
        </w:rPr>
        <w:t>1</w:t>
      </w:r>
      <w:r w:rsidRPr="007D75FE">
        <w:rPr>
          <w:sz w:val="26"/>
          <w:szCs w:val="26"/>
        </w:rPr>
        <w:t xml:space="preserve"> году – </w:t>
      </w:r>
      <w:r w:rsidR="007C1F14">
        <w:rPr>
          <w:sz w:val="26"/>
          <w:szCs w:val="26"/>
        </w:rPr>
        <w:t xml:space="preserve">10 </w:t>
      </w:r>
      <w:r w:rsidR="00A31E6E">
        <w:rPr>
          <w:sz w:val="26"/>
          <w:szCs w:val="26"/>
        </w:rPr>
        <w:t>057</w:t>
      </w:r>
      <w:r w:rsidR="00E42500">
        <w:rPr>
          <w:sz w:val="26"/>
          <w:szCs w:val="26"/>
        </w:rPr>
        <w:t>,</w:t>
      </w:r>
      <w:r w:rsidR="00A31E6E">
        <w:rPr>
          <w:sz w:val="26"/>
          <w:szCs w:val="26"/>
        </w:rPr>
        <w:t>2</w:t>
      </w:r>
      <w:r w:rsidRPr="007D75FE">
        <w:rPr>
          <w:sz w:val="26"/>
          <w:szCs w:val="26"/>
        </w:rPr>
        <w:t xml:space="preserve"> тыс. рублей или </w:t>
      </w:r>
      <w:r w:rsidR="00A31E6E">
        <w:rPr>
          <w:sz w:val="26"/>
          <w:szCs w:val="26"/>
        </w:rPr>
        <w:t>90,3</w:t>
      </w:r>
      <w:r w:rsidRPr="007D75FE">
        <w:rPr>
          <w:sz w:val="26"/>
          <w:szCs w:val="26"/>
        </w:rPr>
        <w:t xml:space="preserve"> % от общего объема расходов бюджета на 20</w:t>
      </w:r>
      <w:r w:rsidR="00A31E6E">
        <w:rPr>
          <w:sz w:val="26"/>
          <w:szCs w:val="26"/>
        </w:rPr>
        <w:t>21</w:t>
      </w:r>
      <w:r w:rsidRPr="007D75FE">
        <w:rPr>
          <w:sz w:val="26"/>
          <w:szCs w:val="26"/>
        </w:rPr>
        <w:t xml:space="preserve"> год;</w:t>
      </w:r>
    </w:p>
    <w:p w:rsidR="00885345" w:rsidRPr="007D75FE" w:rsidRDefault="00885345" w:rsidP="00885345">
      <w:pPr>
        <w:ind w:firstLine="567"/>
        <w:rPr>
          <w:sz w:val="26"/>
          <w:szCs w:val="26"/>
        </w:rPr>
      </w:pPr>
      <w:r w:rsidRPr="007D75FE">
        <w:rPr>
          <w:sz w:val="26"/>
          <w:szCs w:val="26"/>
        </w:rPr>
        <w:t>в 20</w:t>
      </w:r>
      <w:r w:rsidR="007C1F14">
        <w:rPr>
          <w:sz w:val="26"/>
          <w:szCs w:val="26"/>
        </w:rPr>
        <w:t>2</w:t>
      </w:r>
      <w:r w:rsidR="00A31E6E">
        <w:rPr>
          <w:sz w:val="26"/>
          <w:szCs w:val="26"/>
        </w:rPr>
        <w:t>2</w:t>
      </w:r>
      <w:r w:rsidRPr="007D75FE">
        <w:rPr>
          <w:sz w:val="26"/>
          <w:szCs w:val="26"/>
        </w:rPr>
        <w:t xml:space="preserve"> году – </w:t>
      </w:r>
      <w:r w:rsidR="00A31E6E">
        <w:rPr>
          <w:sz w:val="26"/>
          <w:szCs w:val="26"/>
        </w:rPr>
        <w:t>8 491,7</w:t>
      </w:r>
      <w:r w:rsidR="00D33879" w:rsidRPr="007D75FE">
        <w:rPr>
          <w:sz w:val="26"/>
          <w:szCs w:val="26"/>
        </w:rPr>
        <w:t xml:space="preserve"> </w:t>
      </w:r>
      <w:r w:rsidRPr="007D75FE">
        <w:rPr>
          <w:sz w:val="26"/>
          <w:szCs w:val="26"/>
        </w:rPr>
        <w:t xml:space="preserve">тыс. рублей, что составит </w:t>
      </w:r>
      <w:r w:rsidR="00A31E6E">
        <w:rPr>
          <w:sz w:val="26"/>
          <w:szCs w:val="26"/>
        </w:rPr>
        <w:t>84,3</w:t>
      </w:r>
      <w:r w:rsidRPr="007D75FE">
        <w:rPr>
          <w:sz w:val="26"/>
          <w:szCs w:val="26"/>
        </w:rPr>
        <w:t xml:space="preserve"> % общего объема расходов бюджета на 20</w:t>
      </w:r>
      <w:r w:rsidR="007C1F14">
        <w:rPr>
          <w:sz w:val="26"/>
          <w:szCs w:val="26"/>
        </w:rPr>
        <w:t>2</w:t>
      </w:r>
      <w:r w:rsidR="00A31E6E">
        <w:rPr>
          <w:sz w:val="26"/>
          <w:szCs w:val="26"/>
        </w:rPr>
        <w:t>2</w:t>
      </w:r>
      <w:r w:rsidRPr="007D75FE">
        <w:rPr>
          <w:sz w:val="26"/>
          <w:szCs w:val="26"/>
        </w:rPr>
        <w:t xml:space="preserve"> год;</w:t>
      </w:r>
    </w:p>
    <w:p w:rsidR="00885345" w:rsidRPr="007D75FE" w:rsidRDefault="00885345" w:rsidP="0026532D">
      <w:pPr>
        <w:spacing w:after="0" w:line="276" w:lineRule="auto"/>
        <w:ind w:firstLine="567"/>
        <w:rPr>
          <w:sz w:val="26"/>
          <w:szCs w:val="26"/>
        </w:rPr>
      </w:pPr>
      <w:r w:rsidRPr="007D75FE">
        <w:rPr>
          <w:sz w:val="26"/>
          <w:szCs w:val="26"/>
        </w:rPr>
        <w:t>в 20</w:t>
      </w:r>
      <w:r w:rsidR="007B4C62" w:rsidRPr="007D75FE">
        <w:rPr>
          <w:sz w:val="26"/>
          <w:szCs w:val="26"/>
        </w:rPr>
        <w:t>2</w:t>
      </w:r>
      <w:r w:rsidR="00A31E6E">
        <w:rPr>
          <w:sz w:val="26"/>
          <w:szCs w:val="26"/>
        </w:rPr>
        <w:t>3</w:t>
      </w:r>
      <w:r w:rsidRPr="007D75FE">
        <w:rPr>
          <w:sz w:val="26"/>
          <w:szCs w:val="26"/>
        </w:rPr>
        <w:t xml:space="preserve"> году – </w:t>
      </w:r>
      <w:r w:rsidR="00E42500">
        <w:rPr>
          <w:sz w:val="26"/>
          <w:szCs w:val="26"/>
        </w:rPr>
        <w:t>8</w:t>
      </w:r>
      <w:r w:rsidR="00A31E6E">
        <w:rPr>
          <w:sz w:val="26"/>
          <w:szCs w:val="26"/>
        </w:rPr>
        <w:t> 336,6</w:t>
      </w:r>
      <w:r w:rsidRPr="007D75FE">
        <w:rPr>
          <w:sz w:val="26"/>
          <w:szCs w:val="26"/>
        </w:rPr>
        <w:t xml:space="preserve"> тыс. рублей или </w:t>
      </w:r>
      <w:r w:rsidR="00A31E6E">
        <w:rPr>
          <w:sz w:val="26"/>
          <w:szCs w:val="26"/>
        </w:rPr>
        <w:t>88,5</w:t>
      </w:r>
      <w:r w:rsidRPr="007D75FE">
        <w:rPr>
          <w:sz w:val="26"/>
          <w:szCs w:val="26"/>
        </w:rPr>
        <w:t xml:space="preserve"> % общего объема расходов бюджета на 20</w:t>
      </w:r>
      <w:r w:rsidR="007C1F14">
        <w:rPr>
          <w:sz w:val="26"/>
          <w:szCs w:val="26"/>
        </w:rPr>
        <w:t>21</w:t>
      </w:r>
      <w:r w:rsidRPr="007D75FE">
        <w:rPr>
          <w:sz w:val="26"/>
          <w:szCs w:val="26"/>
        </w:rPr>
        <w:t xml:space="preserve"> год.</w:t>
      </w:r>
    </w:p>
    <w:p w:rsidR="00885345" w:rsidRPr="007D75FE" w:rsidRDefault="00885345" w:rsidP="0026532D">
      <w:pPr>
        <w:spacing w:after="0" w:line="276" w:lineRule="auto"/>
        <w:ind w:firstLine="567"/>
        <w:rPr>
          <w:sz w:val="26"/>
          <w:szCs w:val="26"/>
        </w:rPr>
      </w:pPr>
      <w:r w:rsidRPr="009D728C">
        <w:rPr>
          <w:sz w:val="26"/>
          <w:szCs w:val="26"/>
        </w:rPr>
        <w:lastRenderedPageBreak/>
        <w:t>Наибольшую</w:t>
      </w:r>
      <w:r w:rsidRPr="007D75FE">
        <w:rPr>
          <w:sz w:val="26"/>
          <w:szCs w:val="26"/>
        </w:rPr>
        <w:t xml:space="preserve"> долю в расходах бюджета 20</w:t>
      </w:r>
      <w:r w:rsidR="00A31E6E">
        <w:rPr>
          <w:sz w:val="26"/>
          <w:szCs w:val="26"/>
        </w:rPr>
        <w:t>21</w:t>
      </w:r>
      <w:r w:rsidRPr="007D75FE">
        <w:rPr>
          <w:sz w:val="26"/>
          <w:szCs w:val="26"/>
        </w:rPr>
        <w:t xml:space="preserve"> года в рамках муниципальных программ </w:t>
      </w:r>
      <w:r w:rsidR="000A4AA0">
        <w:rPr>
          <w:sz w:val="26"/>
          <w:szCs w:val="26"/>
        </w:rPr>
        <w:t>Раменского</w:t>
      </w:r>
      <w:r w:rsidR="0026532D">
        <w:rPr>
          <w:sz w:val="26"/>
          <w:szCs w:val="26"/>
        </w:rPr>
        <w:t xml:space="preserve"> сельского поселения</w:t>
      </w:r>
      <w:r w:rsidRPr="007D75FE">
        <w:rPr>
          <w:sz w:val="26"/>
          <w:szCs w:val="26"/>
        </w:rPr>
        <w:t xml:space="preserve"> составляет</w:t>
      </w:r>
      <w:r w:rsidR="00D33879" w:rsidRPr="007D75FE">
        <w:rPr>
          <w:sz w:val="26"/>
          <w:szCs w:val="26"/>
        </w:rPr>
        <w:t xml:space="preserve">, как и предыдущие годы, </w:t>
      </w:r>
      <w:r w:rsidRPr="007D75FE">
        <w:rPr>
          <w:sz w:val="26"/>
          <w:szCs w:val="26"/>
        </w:rPr>
        <w:t>муниципальн</w:t>
      </w:r>
      <w:r w:rsidR="004D56E3">
        <w:rPr>
          <w:sz w:val="26"/>
          <w:szCs w:val="26"/>
        </w:rPr>
        <w:t>ые</w:t>
      </w:r>
      <w:r w:rsidRPr="007D75FE">
        <w:rPr>
          <w:sz w:val="26"/>
          <w:szCs w:val="26"/>
        </w:rPr>
        <w:t xml:space="preserve"> программ</w:t>
      </w:r>
      <w:r w:rsidR="004D56E3">
        <w:rPr>
          <w:sz w:val="26"/>
          <w:szCs w:val="26"/>
        </w:rPr>
        <w:t>ы</w:t>
      </w:r>
      <w:r w:rsidRPr="007D75FE">
        <w:rPr>
          <w:sz w:val="26"/>
          <w:szCs w:val="26"/>
        </w:rPr>
        <w:t xml:space="preserve"> «</w:t>
      </w:r>
      <w:r w:rsidR="004D56E3">
        <w:rPr>
          <w:sz w:val="26"/>
          <w:szCs w:val="26"/>
        </w:rPr>
        <w:t xml:space="preserve">Повышение эффективности деятельности органов местного самоуправления </w:t>
      </w:r>
      <w:r w:rsidR="000A4AA0">
        <w:rPr>
          <w:sz w:val="26"/>
          <w:szCs w:val="26"/>
        </w:rPr>
        <w:t>Раменского</w:t>
      </w:r>
      <w:r w:rsidR="004D56E3">
        <w:rPr>
          <w:sz w:val="26"/>
          <w:szCs w:val="26"/>
        </w:rPr>
        <w:t xml:space="preserve"> сельского поселения» (</w:t>
      </w:r>
      <w:r w:rsidR="00A31E6E">
        <w:rPr>
          <w:sz w:val="26"/>
          <w:szCs w:val="26"/>
        </w:rPr>
        <w:t>28,3</w:t>
      </w:r>
      <w:r w:rsidR="004D56E3">
        <w:rPr>
          <w:sz w:val="26"/>
          <w:szCs w:val="26"/>
        </w:rPr>
        <w:t xml:space="preserve"> %) и «Сохранение и развитие культуры в </w:t>
      </w:r>
      <w:r w:rsidR="00E42500">
        <w:rPr>
          <w:sz w:val="26"/>
          <w:szCs w:val="26"/>
        </w:rPr>
        <w:t>Раменском</w:t>
      </w:r>
      <w:r w:rsidR="004D56E3">
        <w:rPr>
          <w:sz w:val="26"/>
          <w:szCs w:val="26"/>
        </w:rPr>
        <w:t xml:space="preserve"> сельском поселении» (</w:t>
      </w:r>
      <w:r w:rsidR="00A31E6E">
        <w:rPr>
          <w:sz w:val="26"/>
          <w:szCs w:val="26"/>
        </w:rPr>
        <w:t>33,1</w:t>
      </w:r>
      <w:r w:rsidR="004D56E3">
        <w:rPr>
          <w:sz w:val="26"/>
          <w:szCs w:val="26"/>
        </w:rPr>
        <w:t xml:space="preserve"> %).</w:t>
      </w:r>
    </w:p>
    <w:p w:rsidR="00D33879" w:rsidRDefault="001935F8" w:rsidP="009D728C">
      <w:pPr>
        <w:ind w:firstLine="567"/>
        <w:rPr>
          <w:sz w:val="22"/>
        </w:rPr>
      </w:pPr>
      <w:r w:rsidRPr="007D75FE">
        <w:rPr>
          <w:sz w:val="26"/>
          <w:szCs w:val="26"/>
        </w:rPr>
        <w:t>В Проекте бюджета объем расходов на реализацию муниципальных программ соответствуют объемам финансирования, предусмотренными паспортами муниципальных программ, предоставленных с Проектом бюджета.</w:t>
      </w:r>
    </w:p>
    <w:p w:rsidR="00885345" w:rsidRDefault="006212BA" w:rsidP="00885345">
      <w:pPr>
        <w:jc w:val="right"/>
        <w:rPr>
          <w:sz w:val="22"/>
        </w:rPr>
      </w:pPr>
      <w:r w:rsidRPr="006212BA">
        <w:rPr>
          <w:sz w:val="22"/>
        </w:rPr>
        <w:t xml:space="preserve"> Таблица </w:t>
      </w:r>
      <w:r w:rsidR="005B7802">
        <w:rPr>
          <w:sz w:val="22"/>
        </w:rPr>
        <w:t>6</w:t>
      </w:r>
      <w:r w:rsidRPr="006212BA">
        <w:rPr>
          <w:sz w:val="22"/>
        </w:rPr>
        <w:t>(</w:t>
      </w:r>
      <w:r w:rsidR="00885345" w:rsidRPr="006212BA">
        <w:rPr>
          <w:sz w:val="22"/>
        </w:rPr>
        <w:t xml:space="preserve">тыс. </w:t>
      </w:r>
      <w:proofErr w:type="spellStart"/>
      <w:r w:rsidR="00885345" w:rsidRPr="006212BA">
        <w:rPr>
          <w:sz w:val="22"/>
        </w:rPr>
        <w:t>руб</w:t>
      </w:r>
      <w:proofErr w:type="spellEnd"/>
      <w:r w:rsidRPr="006212BA">
        <w:rPr>
          <w:sz w:val="22"/>
        </w:rPr>
        <w:t>)</w:t>
      </w:r>
    </w:p>
    <w:p w:rsidR="00A31E6E" w:rsidRDefault="00A31E6E" w:rsidP="00885345">
      <w:pPr>
        <w:jc w:val="right"/>
        <w:rPr>
          <w:sz w:val="22"/>
        </w:rPr>
      </w:pPr>
    </w:p>
    <w:tbl>
      <w:tblPr>
        <w:tblW w:w="8944" w:type="dxa"/>
        <w:tblInd w:w="108" w:type="dxa"/>
        <w:tblLook w:val="04A0"/>
      </w:tblPr>
      <w:tblGrid>
        <w:gridCol w:w="517"/>
        <w:gridCol w:w="2885"/>
        <w:gridCol w:w="1102"/>
        <w:gridCol w:w="834"/>
        <w:gridCol w:w="1099"/>
        <w:gridCol w:w="832"/>
        <w:gridCol w:w="967"/>
        <w:gridCol w:w="708"/>
      </w:tblGrid>
      <w:tr w:rsidR="00733DAB" w:rsidRPr="00733DAB" w:rsidTr="00A31E6E">
        <w:trPr>
          <w:trHeight w:val="1545"/>
        </w:trPr>
        <w:tc>
          <w:tcPr>
            <w:tcW w:w="51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33DAB" w:rsidRPr="00733DAB" w:rsidRDefault="00733DAB" w:rsidP="00733DAB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733DAB">
              <w:rPr>
                <w:sz w:val="20"/>
                <w:szCs w:val="20"/>
              </w:rPr>
              <w:t xml:space="preserve">№ </w:t>
            </w:r>
            <w:proofErr w:type="gramStart"/>
            <w:r w:rsidRPr="00733DAB">
              <w:rPr>
                <w:sz w:val="20"/>
                <w:szCs w:val="20"/>
              </w:rPr>
              <w:t>п</w:t>
            </w:r>
            <w:proofErr w:type="gramEnd"/>
            <w:r w:rsidRPr="00733DAB">
              <w:rPr>
                <w:sz w:val="20"/>
                <w:szCs w:val="20"/>
              </w:rPr>
              <w:t>/п</w:t>
            </w:r>
          </w:p>
        </w:tc>
        <w:tc>
          <w:tcPr>
            <w:tcW w:w="288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33DAB" w:rsidRPr="00733DAB" w:rsidRDefault="00733DAB" w:rsidP="00733DAB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733DAB">
              <w:rPr>
                <w:sz w:val="20"/>
                <w:szCs w:val="20"/>
              </w:rPr>
              <w:t>Наименование муниципальной программы в Проекте бюджета</w:t>
            </w:r>
          </w:p>
        </w:tc>
        <w:tc>
          <w:tcPr>
            <w:tcW w:w="193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733DAB" w:rsidRPr="00733DAB" w:rsidRDefault="00733DAB" w:rsidP="00733DAB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733DAB">
              <w:rPr>
                <w:sz w:val="20"/>
                <w:szCs w:val="20"/>
              </w:rPr>
              <w:t xml:space="preserve">Финансирование, утвержденное </w:t>
            </w:r>
            <w:proofErr w:type="spellStart"/>
            <w:r w:rsidRPr="00733DAB">
              <w:rPr>
                <w:sz w:val="20"/>
                <w:szCs w:val="20"/>
              </w:rPr>
              <w:t>реш</w:t>
            </w:r>
            <w:proofErr w:type="spellEnd"/>
            <w:r w:rsidRPr="00733DAB">
              <w:rPr>
                <w:sz w:val="20"/>
                <w:szCs w:val="20"/>
              </w:rPr>
              <w:t xml:space="preserve"> Совета № 33 от 25.12.2019г в первоначальной редакции  на 2020г</w:t>
            </w:r>
          </w:p>
        </w:tc>
        <w:tc>
          <w:tcPr>
            <w:tcW w:w="193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733DAB" w:rsidRPr="00733DAB" w:rsidRDefault="00733DAB" w:rsidP="00733DAB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733DAB">
              <w:rPr>
                <w:sz w:val="20"/>
                <w:szCs w:val="20"/>
              </w:rPr>
              <w:t>Финансирование муниципальной программы по проекту на 2021г</w:t>
            </w:r>
          </w:p>
        </w:tc>
        <w:tc>
          <w:tcPr>
            <w:tcW w:w="167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733DAB" w:rsidRPr="00733DAB" w:rsidRDefault="00733DAB" w:rsidP="00733DAB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733DAB">
              <w:rPr>
                <w:sz w:val="20"/>
                <w:szCs w:val="20"/>
              </w:rPr>
              <w:t>отклонение</w:t>
            </w:r>
          </w:p>
        </w:tc>
      </w:tr>
      <w:tr w:rsidR="00733DAB" w:rsidRPr="00733DAB" w:rsidTr="00A31E6E">
        <w:trPr>
          <w:trHeight w:val="230"/>
        </w:trPr>
        <w:tc>
          <w:tcPr>
            <w:tcW w:w="51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33DAB" w:rsidRPr="00733DAB" w:rsidRDefault="00733DAB" w:rsidP="00733DAB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88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33DAB" w:rsidRPr="00733DAB" w:rsidRDefault="00733DAB" w:rsidP="00733DAB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93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733DAB" w:rsidRPr="00733DAB" w:rsidRDefault="00733DAB" w:rsidP="00733DAB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93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733DAB" w:rsidRPr="00733DAB" w:rsidRDefault="00733DAB" w:rsidP="00733DAB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67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733DAB" w:rsidRPr="00733DAB" w:rsidRDefault="00733DAB" w:rsidP="00733DAB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</w:tr>
      <w:tr w:rsidR="00733DAB" w:rsidRPr="00733DAB" w:rsidTr="00A31E6E">
        <w:trPr>
          <w:trHeight w:val="298"/>
        </w:trPr>
        <w:tc>
          <w:tcPr>
            <w:tcW w:w="51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33DAB" w:rsidRPr="00733DAB" w:rsidRDefault="00733DAB" w:rsidP="00733DAB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88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33DAB" w:rsidRPr="00733DAB" w:rsidRDefault="00733DAB" w:rsidP="00733DAB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DAB" w:rsidRPr="00733DAB" w:rsidRDefault="00733DAB" w:rsidP="00733DAB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733DAB">
              <w:rPr>
                <w:sz w:val="20"/>
                <w:szCs w:val="20"/>
              </w:rPr>
              <w:t>тыс. руб.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DAB" w:rsidRPr="00733DAB" w:rsidRDefault="00733DAB" w:rsidP="00733DAB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proofErr w:type="spellStart"/>
            <w:r w:rsidRPr="00733DAB">
              <w:rPr>
                <w:sz w:val="20"/>
                <w:szCs w:val="20"/>
              </w:rPr>
              <w:t>уд</w:t>
            </w:r>
            <w:proofErr w:type="gramStart"/>
            <w:r w:rsidRPr="00733DAB">
              <w:rPr>
                <w:sz w:val="20"/>
                <w:szCs w:val="20"/>
              </w:rPr>
              <w:t>.в</w:t>
            </w:r>
            <w:proofErr w:type="gramEnd"/>
            <w:r w:rsidRPr="00733DAB">
              <w:rPr>
                <w:sz w:val="20"/>
                <w:szCs w:val="20"/>
              </w:rPr>
              <w:t>ес</w:t>
            </w:r>
            <w:proofErr w:type="spellEnd"/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DAB" w:rsidRPr="00733DAB" w:rsidRDefault="00733DAB" w:rsidP="00733DAB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733DAB">
              <w:rPr>
                <w:sz w:val="20"/>
                <w:szCs w:val="20"/>
              </w:rPr>
              <w:t>тыс. руб.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DAB" w:rsidRPr="00733DAB" w:rsidRDefault="00733DAB" w:rsidP="00733DAB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proofErr w:type="spellStart"/>
            <w:r w:rsidRPr="00733DAB">
              <w:rPr>
                <w:sz w:val="20"/>
                <w:szCs w:val="20"/>
              </w:rPr>
              <w:t>уд</w:t>
            </w:r>
            <w:proofErr w:type="gramStart"/>
            <w:r w:rsidRPr="00733DAB">
              <w:rPr>
                <w:sz w:val="20"/>
                <w:szCs w:val="20"/>
              </w:rPr>
              <w:t>.в</w:t>
            </w:r>
            <w:proofErr w:type="gramEnd"/>
            <w:r w:rsidRPr="00733DAB">
              <w:rPr>
                <w:sz w:val="20"/>
                <w:szCs w:val="20"/>
              </w:rPr>
              <w:t>ес</w:t>
            </w:r>
            <w:proofErr w:type="spellEnd"/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DAB" w:rsidRPr="00733DAB" w:rsidRDefault="00733DAB" w:rsidP="00733DAB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733DAB">
              <w:rPr>
                <w:sz w:val="20"/>
                <w:szCs w:val="20"/>
              </w:rPr>
              <w:t>тыс. руб.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DAB" w:rsidRPr="00733DAB" w:rsidRDefault="00733DAB" w:rsidP="00733DAB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733DAB">
              <w:rPr>
                <w:sz w:val="20"/>
                <w:szCs w:val="20"/>
              </w:rPr>
              <w:t>%%</w:t>
            </w:r>
          </w:p>
        </w:tc>
      </w:tr>
      <w:tr w:rsidR="00733DAB" w:rsidRPr="00733DAB" w:rsidTr="00A31E6E">
        <w:trPr>
          <w:trHeight w:val="1155"/>
        </w:trPr>
        <w:tc>
          <w:tcPr>
            <w:tcW w:w="5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DAB" w:rsidRPr="00733DAB" w:rsidRDefault="00733DAB" w:rsidP="00733DAB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733DAB">
              <w:rPr>
                <w:sz w:val="20"/>
                <w:szCs w:val="20"/>
              </w:rPr>
              <w:t>1</w:t>
            </w:r>
          </w:p>
        </w:tc>
        <w:tc>
          <w:tcPr>
            <w:tcW w:w="28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DAB" w:rsidRPr="00733DAB" w:rsidRDefault="00733DAB" w:rsidP="00733DAB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733DAB">
              <w:rPr>
                <w:sz w:val="20"/>
                <w:szCs w:val="20"/>
              </w:rPr>
              <w:t xml:space="preserve">Муниципальная программа  «Повышение </w:t>
            </w:r>
            <w:proofErr w:type="gramStart"/>
            <w:r w:rsidRPr="00733DAB">
              <w:rPr>
                <w:sz w:val="20"/>
                <w:szCs w:val="20"/>
              </w:rPr>
              <w:t>эффективности деятельности органов местного самоуправления Раменского сельского поселения</w:t>
            </w:r>
            <w:proofErr w:type="gramEnd"/>
            <w:r w:rsidRPr="00733DAB">
              <w:rPr>
                <w:sz w:val="20"/>
                <w:szCs w:val="20"/>
              </w:rPr>
              <w:t>»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DAB" w:rsidRPr="00733DAB" w:rsidRDefault="00733DAB" w:rsidP="00733DAB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733DAB">
              <w:rPr>
                <w:sz w:val="20"/>
                <w:szCs w:val="20"/>
              </w:rPr>
              <w:t>3050,0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DAB" w:rsidRPr="00733DAB" w:rsidRDefault="00733DAB" w:rsidP="00733DAB">
            <w:pPr>
              <w:spacing w:after="0" w:line="240" w:lineRule="auto"/>
              <w:ind w:right="0" w:firstLine="0"/>
              <w:jc w:val="center"/>
              <w:rPr>
                <w:i/>
                <w:iCs/>
                <w:sz w:val="20"/>
                <w:szCs w:val="20"/>
              </w:rPr>
            </w:pPr>
            <w:r w:rsidRPr="00733DAB">
              <w:rPr>
                <w:i/>
                <w:iCs/>
                <w:sz w:val="20"/>
                <w:szCs w:val="20"/>
              </w:rPr>
              <w:t>27,4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DAB" w:rsidRPr="00733DAB" w:rsidRDefault="00733DAB" w:rsidP="00733DAB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733DAB">
              <w:rPr>
                <w:sz w:val="20"/>
                <w:szCs w:val="20"/>
              </w:rPr>
              <w:t>3156,0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DAB" w:rsidRPr="00733DAB" w:rsidRDefault="00733DAB" w:rsidP="00733DAB">
            <w:pPr>
              <w:spacing w:after="0" w:line="240" w:lineRule="auto"/>
              <w:ind w:right="0" w:firstLine="0"/>
              <w:jc w:val="center"/>
              <w:rPr>
                <w:i/>
                <w:iCs/>
                <w:sz w:val="20"/>
                <w:szCs w:val="20"/>
              </w:rPr>
            </w:pPr>
            <w:r w:rsidRPr="00733DAB">
              <w:rPr>
                <w:i/>
                <w:iCs/>
                <w:sz w:val="20"/>
                <w:szCs w:val="20"/>
              </w:rPr>
              <w:t>28,3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DAB" w:rsidRPr="00733DAB" w:rsidRDefault="00733DAB" w:rsidP="00733DAB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0"/>
                <w:szCs w:val="20"/>
              </w:rPr>
            </w:pPr>
            <w:r w:rsidRPr="00733DAB">
              <w:rPr>
                <w:b/>
                <w:bCs/>
                <w:sz w:val="20"/>
                <w:szCs w:val="20"/>
              </w:rPr>
              <w:t>106,0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DAB" w:rsidRPr="00733DAB" w:rsidRDefault="00733DAB" w:rsidP="00733DAB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0"/>
                <w:szCs w:val="20"/>
              </w:rPr>
            </w:pPr>
            <w:r w:rsidRPr="00733DAB">
              <w:rPr>
                <w:b/>
                <w:bCs/>
                <w:sz w:val="20"/>
                <w:szCs w:val="20"/>
              </w:rPr>
              <w:t>3,5</w:t>
            </w:r>
          </w:p>
        </w:tc>
      </w:tr>
      <w:tr w:rsidR="00733DAB" w:rsidRPr="00733DAB" w:rsidTr="00A31E6E">
        <w:trPr>
          <w:trHeight w:val="915"/>
        </w:trPr>
        <w:tc>
          <w:tcPr>
            <w:tcW w:w="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DAB" w:rsidRPr="00733DAB" w:rsidRDefault="00733DAB" w:rsidP="00733DAB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733DAB">
              <w:rPr>
                <w:sz w:val="20"/>
                <w:szCs w:val="20"/>
              </w:rPr>
              <w:t>2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DAB" w:rsidRPr="00733DAB" w:rsidRDefault="00733DAB" w:rsidP="00733DAB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733DAB">
              <w:rPr>
                <w:sz w:val="20"/>
                <w:szCs w:val="20"/>
              </w:rPr>
              <w:t>Муниципальная программа «Развитие транспортной системы Раменского сельского поселения».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DAB" w:rsidRPr="00733DAB" w:rsidRDefault="00733DAB" w:rsidP="00733DAB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733DAB">
              <w:rPr>
                <w:sz w:val="20"/>
                <w:szCs w:val="20"/>
              </w:rPr>
              <w:t>2153,1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DAB" w:rsidRPr="00733DAB" w:rsidRDefault="00733DAB" w:rsidP="00733DAB">
            <w:pPr>
              <w:spacing w:after="0" w:line="240" w:lineRule="auto"/>
              <w:ind w:right="0" w:firstLine="0"/>
              <w:jc w:val="center"/>
              <w:rPr>
                <w:i/>
                <w:iCs/>
                <w:sz w:val="20"/>
                <w:szCs w:val="20"/>
              </w:rPr>
            </w:pPr>
            <w:r w:rsidRPr="00733DAB">
              <w:rPr>
                <w:i/>
                <w:iCs/>
                <w:sz w:val="20"/>
                <w:szCs w:val="20"/>
              </w:rPr>
              <w:t>19,3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DAB" w:rsidRPr="00733DAB" w:rsidRDefault="00733DAB" w:rsidP="00733DAB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733DAB">
              <w:rPr>
                <w:sz w:val="20"/>
                <w:szCs w:val="20"/>
              </w:rPr>
              <w:t>2297,8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DAB" w:rsidRPr="00733DAB" w:rsidRDefault="00733DAB" w:rsidP="00733DAB">
            <w:pPr>
              <w:spacing w:after="0" w:line="240" w:lineRule="auto"/>
              <w:ind w:right="0" w:firstLine="0"/>
              <w:jc w:val="center"/>
              <w:rPr>
                <w:i/>
                <w:iCs/>
                <w:sz w:val="20"/>
                <w:szCs w:val="20"/>
              </w:rPr>
            </w:pPr>
            <w:r w:rsidRPr="00733DAB">
              <w:rPr>
                <w:i/>
                <w:iCs/>
                <w:sz w:val="20"/>
                <w:szCs w:val="20"/>
              </w:rPr>
              <w:t>20,6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DAB" w:rsidRPr="00733DAB" w:rsidRDefault="00733DAB" w:rsidP="00733DAB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0"/>
                <w:szCs w:val="20"/>
              </w:rPr>
            </w:pPr>
            <w:r w:rsidRPr="00733DAB">
              <w:rPr>
                <w:b/>
                <w:bCs/>
                <w:sz w:val="20"/>
                <w:szCs w:val="20"/>
              </w:rPr>
              <w:t>144,7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DAB" w:rsidRPr="00733DAB" w:rsidRDefault="00733DAB" w:rsidP="00733DAB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0"/>
                <w:szCs w:val="20"/>
              </w:rPr>
            </w:pPr>
            <w:r w:rsidRPr="00733DAB">
              <w:rPr>
                <w:b/>
                <w:bCs/>
                <w:sz w:val="20"/>
                <w:szCs w:val="20"/>
              </w:rPr>
              <w:t>6,7</w:t>
            </w:r>
          </w:p>
        </w:tc>
      </w:tr>
      <w:tr w:rsidR="00733DAB" w:rsidRPr="00733DAB" w:rsidTr="00A31E6E">
        <w:trPr>
          <w:trHeight w:val="915"/>
        </w:trPr>
        <w:tc>
          <w:tcPr>
            <w:tcW w:w="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DAB" w:rsidRPr="00733DAB" w:rsidRDefault="00733DAB" w:rsidP="00733DAB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733DAB">
              <w:rPr>
                <w:sz w:val="20"/>
                <w:szCs w:val="20"/>
              </w:rPr>
              <w:t>3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DAB" w:rsidRPr="00733DAB" w:rsidRDefault="00733DAB" w:rsidP="00733DAB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733DAB">
              <w:rPr>
                <w:sz w:val="20"/>
                <w:szCs w:val="20"/>
              </w:rPr>
              <w:t>Муниципальная программа  «Благоустройство территории Раменского сельского поселения».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DAB" w:rsidRPr="00733DAB" w:rsidRDefault="00733DAB" w:rsidP="00733DAB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733DAB">
              <w:rPr>
                <w:sz w:val="20"/>
                <w:szCs w:val="20"/>
              </w:rPr>
              <w:t>1268,6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DAB" w:rsidRPr="00733DAB" w:rsidRDefault="00733DAB" w:rsidP="00733DAB">
            <w:pPr>
              <w:spacing w:after="0" w:line="240" w:lineRule="auto"/>
              <w:ind w:right="0" w:firstLine="0"/>
              <w:jc w:val="center"/>
              <w:rPr>
                <w:i/>
                <w:iCs/>
                <w:sz w:val="20"/>
                <w:szCs w:val="20"/>
              </w:rPr>
            </w:pPr>
            <w:r w:rsidRPr="00733DAB">
              <w:rPr>
                <w:i/>
                <w:iCs/>
                <w:sz w:val="20"/>
                <w:szCs w:val="20"/>
              </w:rPr>
              <w:t>11,4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DAB" w:rsidRPr="00733DAB" w:rsidRDefault="00733DAB" w:rsidP="00733DAB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733DAB">
              <w:rPr>
                <w:sz w:val="20"/>
                <w:szCs w:val="20"/>
              </w:rPr>
              <w:t>917,9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DAB" w:rsidRPr="00733DAB" w:rsidRDefault="00733DAB" w:rsidP="00733DAB">
            <w:pPr>
              <w:spacing w:after="0" w:line="240" w:lineRule="auto"/>
              <w:ind w:right="0" w:firstLine="0"/>
              <w:jc w:val="center"/>
              <w:rPr>
                <w:i/>
                <w:iCs/>
                <w:sz w:val="20"/>
                <w:szCs w:val="20"/>
              </w:rPr>
            </w:pPr>
            <w:r w:rsidRPr="00733DAB">
              <w:rPr>
                <w:i/>
                <w:iCs/>
                <w:sz w:val="20"/>
                <w:szCs w:val="20"/>
              </w:rPr>
              <w:t>8,2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DAB" w:rsidRPr="00733DAB" w:rsidRDefault="00733DAB" w:rsidP="00733DAB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0"/>
                <w:szCs w:val="20"/>
              </w:rPr>
            </w:pPr>
            <w:r w:rsidRPr="00733DAB">
              <w:rPr>
                <w:b/>
                <w:bCs/>
                <w:sz w:val="20"/>
                <w:szCs w:val="20"/>
              </w:rPr>
              <w:t>-350,7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DAB" w:rsidRPr="00733DAB" w:rsidRDefault="00733DAB" w:rsidP="00733DAB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0"/>
                <w:szCs w:val="20"/>
              </w:rPr>
            </w:pPr>
            <w:r w:rsidRPr="00733DAB">
              <w:rPr>
                <w:b/>
                <w:bCs/>
                <w:sz w:val="20"/>
                <w:szCs w:val="20"/>
              </w:rPr>
              <w:t>-27,6</w:t>
            </w:r>
          </w:p>
        </w:tc>
      </w:tr>
      <w:tr w:rsidR="00733DAB" w:rsidRPr="00733DAB" w:rsidTr="00A31E6E">
        <w:trPr>
          <w:trHeight w:val="960"/>
        </w:trPr>
        <w:tc>
          <w:tcPr>
            <w:tcW w:w="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DAB" w:rsidRPr="00733DAB" w:rsidRDefault="00733DAB" w:rsidP="00733DAB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733DAB">
              <w:rPr>
                <w:sz w:val="20"/>
                <w:szCs w:val="20"/>
              </w:rPr>
              <w:t>4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33DAB" w:rsidRPr="00733DAB" w:rsidRDefault="00733DAB" w:rsidP="00733DAB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733DAB">
              <w:rPr>
                <w:sz w:val="20"/>
                <w:szCs w:val="20"/>
              </w:rPr>
              <w:t>Муниципальная программа  «Сохранение и развитие культуры в Раменском сельском поселении»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DAB" w:rsidRPr="00733DAB" w:rsidRDefault="00733DAB" w:rsidP="00733DAB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733DAB">
              <w:rPr>
                <w:sz w:val="20"/>
                <w:szCs w:val="20"/>
              </w:rPr>
              <w:t>3601,3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DAB" w:rsidRPr="00733DAB" w:rsidRDefault="00733DAB" w:rsidP="00733DAB">
            <w:pPr>
              <w:spacing w:after="0" w:line="240" w:lineRule="auto"/>
              <w:ind w:right="0" w:firstLine="0"/>
              <w:jc w:val="center"/>
              <w:rPr>
                <w:i/>
                <w:iCs/>
                <w:sz w:val="20"/>
                <w:szCs w:val="20"/>
              </w:rPr>
            </w:pPr>
            <w:r w:rsidRPr="00733DAB">
              <w:rPr>
                <w:i/>
                <w:iCs/>
                <w:sz w:val="20"/>
                <w:szCs w:val="20"/>
              </w:rPr>
              <w:t>32,3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DAB" w:rsidRPr="00733DAB" w:rsidRDefault="00733DAB" w:rsidP="00733DAB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733DAB">
              <w:rPr>
                <w:sz w:val="20"/>
                <w:szCs w:val="20"/>
              </w:rPr>
              <w:t>3685,5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DAB" w:rsidRPr="00733DAB" w:rsidRDefault="00733DAB" w:rsidP="00733DAB">
            <w:pPr>
              <w:spacing w:after="0" w:line="240" w:lineRule="auto"/>
              <w:ind w:right="0" w:firstLine="0"/>
              <w:jc w:val="center"/>
              <w:rPr>
                <w:i/>
                <w:iCs/>
                <w:sz w:val="20"/>
                <w:szCs w:val="20"/>
              </w:rPr>
            </w:pPr>
            <w:r w:rsidRPr="00733DAB">
              <w:rPr>
                <w:i/>
                <w:iCs/>
                <w:sz w:val="20"/>
                <w:szCs w:val="20"/>
              </w:rPr>
              <w:t>33,1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DAB" w:rsidRPr="00733DAB" w:rsidRDefault="00733DAB" w:rsidP="00733DAB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0"/>
                <w:szCs w:val="20"/>
              </w:rPr>
            </w:pPr>
            <w:r w:rsidRPr="00733DAB">
              <w:rPr>
                <w:b/>
                <w:bCs/>
                <w:sz w:val="20"/>
                <w:szCs w:val="20"/>
              </w:rPr>
              <w:t>84,2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DAB" w:rsidRPr="00733DAB" w:rsidRDefault="00733DAB" w:rsidP="00733DAB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0"/>
                <w:szCs w:val="20"/>
              </w:rPr>
            </w:pPr>
            <w:r w:rsidRPr="00733DAB">
              <w:rPr>
                <w:b/>
                <w:bCs/>
                <w:sz w:val="20"/>
                <w:szCs w:val="20"/>
              </w:rPr>
              <w:t>2,3</w:t>
            </w:r>
          </w:p>
        </w:tc>
      </w:tr>
      <w:tr w:rsidR="00733DAB" w:rsidRPr="00733DAB" w:rsidTr="00A31E6E">
        <w:trPr>
          <w:trHeight w:val="315"/>
        </w:trPr>
        <w:tc>
          <w:tcPr>
            <w:tcW w:w="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DAB" w:rsidRPr="00733DAB" w:rsidRDefault="00733DAB" w:rsidP="00733DAB">
            <w:pPr>
              <w:spacing w:after="0" w:line="240" w:lineRule="auto"/>
              <w:ind w:right="0" w:firstLine="0"/>
              <w:jc w:val="center"/>
              <w:rPr>
                <w:color w:val="0070C0"/>
                <w:sz w:val="20"/>
                <w:szCs w:val="20"/>
              </w:rPr>
            </w:pPr>
            <w:r w:rsidRPr="00733DAB">
              <w:rPr>
                <w:color w:val="0070C0"/>
                <w:sz w:val="20"/>
                <w:szCs w:val="20"/>
              </w:rPr>
              <w:t> 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DAB" w:rsidRPr="00733DAB" w:rsidRDefault="00733DAB" w:rsidP="00733DAB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0"/>
                <w:szCs w:val="20"/>
              </w:rPr>
            </w:pPr>
            <w:r w:rsidRPr="00733DAB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DAB" w:rsidRPr="00733DAB" w:rsidRDefault="00733DAB" w:rsidP="00733DAB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0"/>
                <w:szCs w:val="20"/>
              </w:rPr>
            </w:pPr>
            <w:r w:rsidRPr="00733DAB">
              <w:rPr>
                <w:b/>
                <w:bCs/>
                <w:sz w:val="20"/>
                <w:szCs w:val="20"/>
              </w:rPr>
              <w:t>10073,0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DAB" w:rsidRPr="00733DAB" w:rsidRDefault="00733DAB" w:rsidP="00733DAB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0"/>
                <w:szCs w:val="20"/>
              </w:rPr>
            </w:pPr>
            <w:r w:rsidRPr="00733DAB">
              <w:rPr>
                <w:b/>
                <w:bCs/>
                <w:sz w:val="20"/>
                <w:szCs w:val="20"/>
              </w:rPr>
              <w:t>90,4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DAB" w:rsidRPr="00733DAB" w:rsidRDefault="00733DAB" w:rsidP="00733DAB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0"/>
                <w:szCs w:val="20"/>
              </w:rPr>
            </w:pPr>
            <w:r w:rsidRPr="00733DAB">
              <w:rPr>
                <w:b/>
                <w:bCs/>
                <w:sz w:val="20"/>
                <w:szCs w:val="20"/>
              </w:rPr>
              <w:t>10057,2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DAB" w:rsidRPr="00733DAB" w:rsidRDefault="00733DAB" w:rsidP="00733DAB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0"/>
                <w:szCs w:val="20"/>
              </w:rPr>
            </w:pPr>
            <w:r w:rsidRPr="00733DAB">
              <w:rPr>
                <w:b/>
                <w:bCs/>
                <w:sz w:val="20"/>
                <w:szCs w:val="20"/>
              </w:rPr>
              <w:t>90,3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DAB" w:rsidRPr="00733DAB" w:rsidRDefault="00733DAB" w:rsidP="00733DAB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0"/>
                <w:szCs w:val="20"/>
              </w:rPr>
            </w:pPr>
            <w:r w:rsidRPr="00733DAB">
              <w:rPr>
                <w:b/>
                <w:bCs/>
                <w:sz w:val="20"/>
                <w:szCs w:val="20"/>
              </w:rPr>
              <w:t>-15,8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DAB" w:rsidRPr="00733DAB" w:rsidRDefault="00733DAB" w:rsidP="00733DAB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0"/>
                <w:szCs w:val="20"/>
              </w:rPr>
            </w:pPr>
            <w:r w:rsidRPr="00733DAB">
              <w:rPr>
                <w:b/>
                <w:bCs/>
                <w:sz w:val="20"/>
                <w:szCs w:val="20"/>
              </w:rPr>
              <w:t>-0,2</w:t>
            </w:r>
          </w:p>
        </w:tc>
      </w:tr>
      <w:tr w:rsidR="00733DAB" w:rsidRPr="00733DAB" w:rsidTr="00A31E6E">
        <w:trPr>
          <w:trHeight w:val="315"/>
        </w:trPr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3DAB" w:rsidRPr="00733DAB" w:rsidRDefault="00733DAB" w:rsidP="00733DAB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3DAB" w:rsidRPr="00733DAB" w:rsidRDefault="00733DAB" w:rsidP="00733DAB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733DAB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3DAB" w:rsidRPr="00733DAB" w:rsidRDefault="00733DAB" w:rsidP="00733DAB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733DAB">
              <w:rPr>
                <w:sz w:val="22"/>
              </w:rPr>
              <w:t>1071,0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3DAB" w:rsidRPr="00733DAB" w:rsidRDefault="00733DAB" w:rsidP="00733DAB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733DAB">
              <w:rPr>
                <w:sz w:val="22"/>
              </w:rPr>
              <w:t>9,6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3DAB" w:rsidRPr="00733DAB" w:rsidRDefault="00733DAB" w:rsidP="00733DAB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733DAB">
              <w:rPr>
                <w:sz w:val="22"/>
              </w:rPr>
              <w:t>1082,7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3DAB" w:rsidRPr="00733DAB" w:rsidRDefault="00733DAB" w:rsidP="00733DAB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733DAB">
              <w:rPr>
                <w:sz w:val="22"/>
              </w:rPr>
              <w:t>9,7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3DAB" w:rsidRPr="00733DAB" w:rsidRDefault="00733DAB" w:rsidP="00733DAB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733DAB">
              <w:rPr>
                <w:sz w:val="22"/>
              </w:rPr>
              <w:t>11,7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3DAB" w:rsidRPr="00733DAB" w:rsidRDefault="00733DAB" w:rsidP="00733DAB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733DAB">
              <w:rPr>
                <w:sz w:val="22"/>
              </w:rPr>
              <w:t>1,1</w:t>
            </w:r>
          </w:p>
        </w:tc>
      </w:tr>
      <w:tr w:rsidR="00733DAB" w:rsidRPr="00733DAB" w:rsidTr="00A31E6E">
        <w:trPr>
          <w:trHeight w:val="315"/>
        </w:trPr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3DAB" w:rsidRPr="00733DAB" w:rsidRDefault="00733DAB" w:rsidP="00733DAB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</w:p>
        </w:tc>
        <w:tc>
          <w:tcPr>
            <w:tcW w:w="28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DAB" w:rsidRPr="00733DAB" w:rsidRDefault="00733DAB" w:rsidP="00733DAB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0"/>
                <w:szCs w:val="20"/>
              </w:rPr>
            </w:pPr>
            <w:r w:rsidRPr="00733DAB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DAB" w:rsidRPr="00733DAB" w:rsidRDefault="00733DAB" w:rsidP="00733DAB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0"/>
                <w:szCs w:val="20"/>
              </w:rPr>
            </w:pPr>
            <w:r w:rsidRPr="00733DAB">
              <w:rPr>
                <w:b/>
                <w:bCs/>
                <w:sz w:val="20"/>
                <w:szCs w:val="20"/>
              </w:rPr>
              <w:t>11144,0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DAB" w:rsidRPr="00733DAB" w:rsidRDefault="00733DAB" w:rsidP="00733DAB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0"/>
                <w:szCs w:val="20"/>
              </w:rPr>
            </w:pPr>
            <w:r w:rsidRPr="00733DAB"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DAB" w:rsidRPr="00733DAB" w:rsidRDefault="00733DAB" w:rsidP="00733DAB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0"/>
                <w:szCs w:val="20"/>
              </w:rPr>
            </w:pPr>
            <w:r w:rsidRPr="00733DAB">
              <w:rPr>
                <w:b/>
                <w:bCs/>
                <w:sz w:val="20"/>
                <w:szCs w:val="20"/>
              </w:rPr>
              <w:t>11139,9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DAB" w:rsidRPr="00733DAB" w:rsidRDefault="00733DAB" w:rsidP="00733DAB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0"/>
                <w:szCs w:val="20"/>
              </w:rPr>
            </w:pPr>
            <w:r w:rsidRPr="00733DAB"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DAB" w:rsidRPr="00733DAB" w:rsidRDefault="00733DAB" w:rsidP="00733DAB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0"/>
                <w:szCs w:val="20"/>
              </w:rPr>
            </w:pPr>
            <w:r w:rsidRPr="00733DAB">
              <w:rPr>
                <w:b/>
                <w:bCs/>
                <w:sz w:val="20"/>
                <w:szCs w:val="20"/>
              </w:rPr>
              <w:t>-4,1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DAB" w:rsidRPr="00733DAB" w:rsidRDefault="00733DAB" w:rsidP="00733DAB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0"/>
                <w:szCs w:val="20"/>
              </w:rPr>
            </w:pPr>
            <w:r w:rsidRPr="00733DAB">
              <w:rPr>
                <w:b/>
                <w:bCs/>
                <w:sz w:val="20"/>
                <w:szCs w:val="20"/>
              </w:rPr>
              <w:t>0,0</w:t>
            </w:r>
          </w:p>
        </w:tc>
      </w:tr>
    </w:tbl>
    <w:p w:rsidR="007C1F14" w:rsidRDefault="007C1F14" w:rsidP="007C1F14">
      <w:pPr>
        <w:jc w:val="left"/>
        <w:rPr>
          <w:sz w:val="22"/>
        </w:rPr>
      </w:pPr>
    </w:p>
    <w:p w:rsidR="0012259E" w:rsidRPr="009B682E" w:rsidRDefault="0012259E" w:rsidP="0012259E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9D728C">
        <w:rPr>
          <w:sz w:val="26"/>
          <w:szCs w:val="26"/>
        </w:rPr>
        <w:t>Бюджетн</w:t>
      </w:r>
      <w:r w:rsidRPr="009B682E">
        <w:rPr>
          <w:sz w:val="26"/>
          <w:szCs w:val="26"/>
        </w:rPr>
        <w:t xml:space="preserve">ые ассигнования, предусмотренные на реализацию непрограммных мероприятий </w:t>
      </w:r>
      <w:r w:rsidR="000A4AA0">
        <w:rPr>
          <w:sz w:val="26"/>
          <w:szCs w:val="26"/>
        </w:rPr>
        <w:t>Раменского</w:t>
      </w:r>
      <w:r w:rsidR="00186801">
        <w:rPr>
          <w:sz w:val="26"/>
          <w:szCs w:val="26"/>
        </w:rPr>
        <w:t xml:space="preserve"> сельского поселения</w:t>
      </w:r>
      <w:r w:rsidRPr="009B682E">
        <w:rPr>
          <w:sz w:val="26"/>
          <w:szCs w:val="26"/>
        </w:rPr>
        <w:t>, в 20</w:t>
      </w:r>
      <w:r w:rsidR="00387202">
        <w:rPr>
          <w:sz w:val="26"/>
          <w:szCs w:val="26"/>
        </w:rPr>
        <w:t>2</w:t>
      </w:r>
      <w:r w:rsidR="005C74DC">
        <w:rPr>
          <w:sz w:val="26"/>
          <w:szCs w:val="26"/>
        </w:rPr>
        <w:t>1</w:t>
      </w:r>
      <w:r w:rsidR="007C1F14">
        <w:rPr>
          <w:sz w:val="26"/>
          <w:szCs w:val="26"/>
        </w:rPr>
        <w:t xml:space="preserve"> год</w:t>
      </w:r>
      <w:r w:rsidR="005C74DC">
        <w:rPr>
          <w:sz w:val="26"/>
          <w:szCs w:val="26"/>
        </w:rPr>
        <w:t>у</w:t>
      </w:r>
      <w:r w:rsidR="007C1F14">
        <w:rPr>
          <w:sz w:val="26"/>
          <w:szCs w:val="26"/>
        </w:rPr>
        <w:t xml:space="preserve"> </w:t>
      </w:r>
      <w:r w:rsidR="005C74DC">
        <w:rPr>
          <w:sz w:val="26"/>
          <w:szCs w:val="26"/>
        </w:rPr>
        <w:t xml:space="preserve">находятся на уровне тех сумм, которые </w:t>
      </w:r>
      <w:r w:rsidR="000F55F4">
        <w:rPr>
          <w:sz w:val="26"/>
          <w:szCs w:val="26"/>
        </w:rPr>
        <w:t>были запланированы на 2020 год.</w:t>
      </w:r>
    </w:p>
    <w:p w:rsidR="00186801" w:rsidRDefault="00885345" w:rsidP="00BF285B">
      <w:pPr>
        <w:ind w:firstLine="567"/>
        <w:rPr>
          <w:sz w:val="22"/>
        </w:rPr>
      </w:pPr>
      <w:r w:rsidRPr="009B682E">
        <w:rPr>
          <w:sz w:val="26"/>
          <w:szCs w:val="26"/>
        </w:rPr>
        <w:t xml:space="preserve">Непрограммные расходы бюджета </w:t>
      </w:r>
      <w:r w:rsidR="000A4AA0">
        <w:rPr>
          <w:sz w:val="26"/>
          <w:szCs w:val="26"/>
        </w:rPr>
        <w:t>Раменского</w:t>
      </w:r>
      <w:r w:rsidR="00BF285B">
        <w:rPr>
          <w:sz w:val="26"/>
          <w:szCs w:val="26"/>
        </w:rPr>
        <w:t xml:space="preserve"> сельского поселения</w:t>
      </w:r>
      <w:r w:rsidRPr="009B682E">
        <w:rPr>
          <w:sz w:val="26"/>
          <w:szCs w:val="26"/>
        </w:rPr>
        <w:t xml:space="preserve"> состав</w:t>
      </w:r>
      <w:r w:rsidR="00BF285B">
        <w:rPr>
          <w:sz w:val="26"/>
          <w:szCs w:val="26"/>
        </w:rPr>
        <w:t>ят</w:t>
      </w:r>
      <w:r w:rsidRPr="009B682E">
        <w:rPr>
          <w:sz w:val="26"/>
          <w:szCs w:val="26"/>
        </w:rPr>
        <w:t xml:space="preserve"> </w:t>
      </w:r>
      <w:r w:rsidR="00DA042B">
        <w:rPr>
          <w:sz w:val="26"/>
          <w:szCs w:val="26"/>
        </w:rPr>
        <w:t>9,</w:t>
      </w:r>
      <w:r w:rsidR="000F55F4">
        <w:rPr>
          <w:sz w:val="26"/>
          <w:szCs w:val="26"/>
        </w:rPr>
        <w:t>7</w:t>
      </w:r>
      <w:r w:rsidRPr="009B682E">
        <w:rPr>
          <w:sz w:val="26"/>
          <w:szCs w:val="26"/>
        </w:rPr>
        <w:t xml:space="preserve"> % от общего объема утверждаемых расходов на 20</w:t>
      </w:r>
      <w:r w:rsidR="00DA042B">
        <w:rPr>
          <w:sz w:val="26"/>
          <w:szCs w:val="26"/>
        </w:rPr>
        <w:t>2</w:t>
      </w:r>
      <w:r w:rsidR="000F55F4">
        <w:rPr>
          <w:sz w:val="26"/>
          <w:szCs w:val="26"/>
        </w:rPr>
        <w:t>1</w:t>
      </w:r>
      <w:r w:rsidR="00DA042B">
        <w:rPr>
          <w:sz w:val="26"/>
          <w:szCs w:val="26"/>
        </w:rPr>
        <w:t xml:space="preserve"> </w:t>
      </w:r>
      <w:r w:rsidRPr="009B682E">
        <w:rPr>
          <w:sz w:val="26"/>
          <w:szCs w:val="26"/>
        </w:rPr>
        <w:t>год. В состав непрограммных расходов бюджета вошли:</w:t>
      </w:r>
      <w:r w:rsidR="00A643C9" w:rsidRPr="009B682E">
        <w:rPr>
          <w:sz w:val="26"/>
          <w:szCs w:val="26"/>
        </w:rPr>
        <w:t xml:space="preserve"> (Таблица </w:t>
      </w:r>
      <w:r w:rsidR="005B7802">
        <w:rPr>
          <w:sz w:val="26"/>
          <w:szCs w:val="26"/>
        </w:rPr>
        <w:t>7</w:t>
      </w:r>
      <w:r w:rsidR="00A643C9" w:rsidRPr="009B682E">
        <w:rPr>
          <w:sz w:val="26"/>
          <w:szCs w:val="26"/>
        </w:rPr>
        <w:t>)</w:t>
      </w:r>
    </w:p>
    <w:p w:rsidR="00DC11E2" w:rsidRDefault="00A643C9" w:rsidP="00A643C9">
      <w:pPr>
        <w:ind w:firstLine="567"/>
        <w:jc w:val="right"/>
        <w:rPr>
          <w:sz w:val="22"/>
        </w:rPr>
      </w:pPr>
      <w:r>
        <w:rPr>
          <w:sz w:val="22"/>
        </w:rPr>
        <w:t xml:space="preserve">Таблица </w:t>
      </w:r>
      <w:r w:rsidR="005B7802">
        <w:rPr>
          <w:sz w:val="22"/>
        </w:rPr>
        <w:t>7</w:t>
      </w:r>
      <w:r>
        <w:rPr>
          <w:sz w:val="22"/>
        </w:rPr>
        <w:t xml:space="preserve"> (</w:t>
      </w:r>
      <w:r w:rsidR="00945A10">
        <w:rPr>
          <w:sz w:val="22"/>
        </w:rPr>
        <w:t xml:space="preserve">тыс. </w:t>
      </w:r>
      <w:r>
        <w:rPr>
          <w:sz w:val="22"/>
        </w:rPr>
        <w:t>руб.)</w:t>
      </w:r>
    </w:p>
    <w:tbl>
      <w:tblPr>
        <w:tblW w:w="9062" w:type="dxa"/>
        <w:tblInd w:w="118" w:type="dxa"/>
        <w:tblLayout w:type="fixed"/>
        <w:tblLook w:val="04A0"/>
      </w:tblPr>
      <w:tblGrid>
        <w:gridCol w:w="515"/>
        <w:gridCol w:w="4011"/>
        <w:gridCol w:w="831"/>
        <w:gridCol w:w="757"/>
        <w:gridCol w:w="850"/>
        <w:gridCol w:w="709"/>
        <w:gridCol w:w="709"/>
        <w:gridCol w:w="680"/>
      </w:tblGrid>
      <w:tr w:rsidR="00733DAB" w:rsidRPr="00733DAB" w:rsidTr="000F55F4">
        <w:trPr>
          <w:trHeight w:val="1545"/>
        </w:trPr>
        <w:tc>
          <w:tcPr>
            <w:tcW w:w="51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33DAB" w:rsidRPr="00733DAB" w:rsidRDefault="00733DAB" w:rsidP="00733DAB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733DAB">
              <w:rPr>
                <w:sz w:val="20"/>
                <w:szCs w:val="20"/>
              </w:rPr>
              <w:lastRenderedPageBreak/>
              <w:t xml:space="preserve">№ </w:t>
            </w:r>
            <w:proofErr w:type="gramStart"/>
            <w:r w:rsidRPr="00733DAB">
              <w:rPr>
                <w:sz w:val="20"/>
                <w:szCs w:val="20"/>
              </w:rPr>
              <w:t>п</w:t>
            </w:r>
            <w:proofErr w:type="gramEnd"/>
            <w:r w:rsidRPr="00733DAB">
              <w:rPr>
                <w:sz w:val="20"/>
                <w:szCs w:val="20"/>
              </w:rPr>
              <w:t>/п</w:t>
            </w:r>
          </w:p>
        </w:tc>
        <w:tc>
          <w:tcPr>
            <w:tcW w:w="401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33DAB" w:rsidRPr="00733DAB" w:rsidRDefault="00733DAB" w:rsidP="00733DAB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733DAB">
              <w:rPr>
                <w:sz w:val="20"/>
                <w:szCs w:val="20"/>
              </w:rPr>
              <w:t>Наименование непрограммного мероприятия в Проекте бюджета</w:t>
            </w:r>
          </w:p>
        </w:tc>
        <w:tc>
          <w:tcPr>
            <w:tcW w:w="158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733DAB" w:rsidRPr="00733DAB" w:rsidRDefault="00733DAB" w:rsidP="00733DAB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733DAB">
              <w:rPr>
                <w:sz w:val="20"/>
                <w:szCs w:val="20"/>
              </w:rPr>
              <w:t xml:space="preserve">Финансирование, утвержденное </w:t>
            </w:r>
            <w:proofErr w:type="spellStart"/>
            <w:r w:rsidRPr="00733DAB">
              <w:rPr>
                <w:sz w:val="20"/>
                <w:szCs w:val="20"/>
              </w:rPr>
              <w:t>реш</w:t>
            </w:r>
            <w:proofErr w:type="spellEnd"/>
            <w:r w:rsidRPr="00733DAB">
              <w:rPr>
                <w:sz w:val="20"/>
                <w:szCs w:val="20"/>
              </w:rPr>
              <w:t xml:space="preserve"> Совета № 33 от 25.12.2019г в первоначальной редакции  на 2020г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733DAB" w:rsidRPr="00733DAB" w:rsidRDefault="00733DAB" w:rsidP="00733DAB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733DAB">
              <w:rPr>
                <w:sz w:val="20"/>
                <w:szCs w:val="20"/>
              </w:rPr>
              <w:t>Финансирование непрограммного мероприятия по проекту на 2021г</w:t>
            </w:r>
          </w:p>
        </w:tc>
        <w:tc>
          <w:tcPr>
            <w:tcW w:w="138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733DAB" w:rsidRPr="00733DAB" w:rsidRDefault="00733DAB" w:rsidP="00733DAB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733DAB">
              <w:rPr>
                <w:sz w:val="20"/>
                <w:szCs w:val="20"/>
              </w:rPr>
              <w:t>отклонение</w:t>
            </w:r>
          </w:p>
        </w:tc>
      </w:tr>
      <w:tr w:rsidR="00733DAB" w:rsidRPr="00733DAB" w:rsidTr="000F55F4">
        <w:trPr>
          <w:trHeight w:val="315"/>
        </w:trPr>
        <w:tc>
          <w:tcPr>
            <w:tcW w:w="51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33DAB" w:rsidRPr="00733DAB" w:rsidRDefault="00733DAB" w:rsidP="00733DAB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01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33DAB" w:rsidRPr="00733DAB" w:rsidRDefault="00733DAB" w:rsidP="00733DAB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58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733DAB" w:rsidRPr="00733DAB" w:rsidRDefault="00733DAB" w:rsidP="00733DAB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733DAB" w:rsidRPr="00733DAB" w:rsidRDefault="00733DAB" w:rsidP="00733DAB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733DAB" w:rsidRPr="00733DAB" w:rsidRDefault="00733DAB" w:rsidP="00733DAB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</w:tr>
      <w:tr w:rsidR="00733DAB" w:rsidRPr="00733DAB" w:rsidTr="000F55F4">
        <w:trPr>
          <w:trHeight w:val="315"/>
        </w:trPr>
        <w:tc>
          <w:tcPr>
            <w:tcW w:w="51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33DAB" w:rsidRPr="00733DAB" w:rsidRDefault="00733DAB" w:rsidP="00733DAB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01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33DAB" w:rsidRPr="00733DAB" w:rsidRDefault="00733DAB" w:rsidP="00733DAB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DAB" w:rsidRPr="00733DAB" w:rsidRDefault="00733DAB" w:rsidP="00733DAB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733DAB">
              <w:rPr>
                <w:sz w:val="20"/>
                <w:szCs w:val="20"/>
              </w:rPr>
              <w:t>тыс. руб.</w:t>
            </w:r>
          </w:p>
        </w:tc>
        <w:tc>
          <w:tcPr>
            <w:tcW w:w="7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DAB" w:rsidRPr="00733DAB" w:rsidRDefault="00733DAB" w:rsidP="00733DAB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proofErr w:type="spellStart"/>
            <w:r w:rsidRPr="00733DAB">
              <w:rPr>
                <w:sz w:val="20"/>
                <w:szCs w:val="20"/>
              </w:rPr>
              <w:t>уд</w:t>
            </w:r>
            <w:proofErr w:type="gramStart"/>
            <w:r w:rsidRPr="00733DAB">
              <w:rPr>
                <w:sz w:val="20"/>
                <w:szCs w:val="20"/>
              </w:rPr>
              <w:t>.в</w:t>
            </w:r>
            <w:proofErr w:type="gramEnd"/>
            <w:r w:rsidRPr="00733DAB">
              <w:rPr>
                <w:sz w:val="20"/>
                <w:szCs w:val="20"/>
              </w:rPr>
              <w:t>ес</w:t>
            </w:r>
            <w:proofErr w:type="spellEnd"/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DAB" w:rsidRPr="00733DAB" w:rsidRDefault="00733DAB" w:rsidP="00733DAB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733DAB">
              <w:rPr>
                <w:sz w:val="20"/>
                <w:szCs w:val="20"/>
              </w:rPr>
              <w:t>тыс. руб.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DAB" w:rsidRPr="00733DAB" w:rsidRDefault="00733DAB" w:rsidP="00733DAB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proofErr w:type="spellStart"/>
            <w:r w:rsidRPr="00733DAB">
              <w:rPr>
                <w:sz w:val="20"/>
                <w:szCs w:val="20"/>
              </w:rPr>
              <w:t>уд</w:t>
            </w:r>
            <w:proofErr w:type="gramStart"/>
            <w:r w:rsidRPr="00733DAB">
              <w:rPr>
                <w:sz w:val="20"/>
                <w:szCs w:val="20"/>
              </w:rPr>
              <w:t>.в</w:t>
            </w:r>
            <w:proofErr w:type="gramEnd"/>
            <w:r w:rsidRPr="00733DAB">
              <w:rPr>
                <w:sz w:val="20"/>
                <w:szCs w:val="20"/>
              </w:rPr>
              <w:t>ес</w:t>
            </w:r>
            <w:proofErr w:type="spellEnd"/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DAB" w:rsidRPr="00733DAB" w:rsidRDefault="00733DAB" w:rsidP="00733DAB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733DAB">
              <w:rPr>
                <w:sz w:val="20"/>
                <w:szCs w:val="20"/>
              </w:rPr>
              <w:t>тыс. руб.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DAB" w:rsidRPr="00733DAB" w:rsidRDefault="00733DAB" w:rsidP="00733DAB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733DAB">
              <w:rPr>
                <w:sz w:val="20"/>
                <w:szCs w:val="20"/>
              </w:rPr>
              <w:t>%%</w:t>
            </w:r>
          </w:p>
        </w:tc>
      </w:tr>
      <w:tr w:rsidR="00733DAB" w:rsidRPr="00733DAB" w:rsidTr="000F55F4">
        <w:trPr>
          <w:trHeight w:val="585"/>
        </w:trPr>
        <w:tc>
          <w:tcPr>
            <w:tcW w:w="5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DAB" w:rsidRPr="00733DAB" w:rsidRDefault="00733DAB" w:rsidP="00733DAB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733DAB">
              <w:rPr>
                <w:sz w:val="20"/>
                <w:szCs w:val="20"/>
              </w:rPr>
              <w:t>1</w:t>
            </w:r>
          </w:p>
        </w:tc>
        <w:tc>
          <w:tcPr>
            <w:tcW w:w="40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DAB" w:rsidRPr="00733DAB" w:rsidRDefault="00733DAB" w:rsidP="00733DAB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733DAB">
              <w:rPr>
                <w:sz w:val="20"/>
                <w:szCs w:val="20"/>
              </w:rPr>
              <w:t xml:space="preserve">Резервный фонд администрации Раменского сельского поселения  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DAB" w:rsidRPr="00733DAB" w:rsidRDefault="00733DAB" w:rsidP="00733DAB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733DAB">
              <w:rPr>
                <w:sz w:val="20"/>
                <w:szCs w:val="20"/>
              </w:rPr>
              <w:t>50,0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DAB" w:rsidRPr="00733DAB" w:rsidRDefault="00733DAB" w:rsidP="00733DAB">
            <w:pPr>
              <w:spacing w:after="0" w:line="240" w:lineRule="auto"/>
              <w:ind w:right="0" w:firstLine="0"/>
              <w:jc w:val="center"/>
              <w:rPr>
                <w:i/>
                <w:iCs/>
                <w:sz w:val="20"/>
                <w:szCs w:val="20"/>
              </w:rPr>
            </w:pPr>
            <w:r w:rsidRPr="00733DAB">
              <w:rPr>
                <w:i/>
                <w:iCs/>
                <w:sz w:val="20"/>
                <w:szCs w:val="20"/>
              </w:rPr>
              <w:t>4,7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DAB" w:rsidRPr="00733DAB" w:rsidRDefault="00733DAB" w:rsidP="00733DAB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733DAB">
              <w:rPr>
                <w:sz w:val="20"/>
                <w:szCs w:val="20"/>
              </w:rPr>
              <w:t>50,0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DAB" w:rsidRPr="00733DAB" w:rsidRDefault="00733DAB" w:rsidP="00733DAB">
            <w:pPr>
              <w:spacing w:after="0" w:line="240" w:lineRule="auto"/>
              <w:ind w:right="0" w:firstLine="0"/>
              <w:jc w:val="center"/>
              <w:rPr>
                <w:i/>
                <w:iCs/>
                <w:sz w:val="20"/>
                <w:szCs w:val="20"/>
              </w:rPr>
            </w:pPr>
            <w:r w:rsidRPr="00733DAB">
              <w:rPr>
                <w:i/>
                <w:iCs/>
                <w:sz w:val="20"/>
                <w:szCs w:val="20"/>
              </w:rPr>
              <w:t>4,6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DAB" w:rsidRPr="00733DAB" w:rsidRDefault="00733DAB" w:rsidP="00733DAB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733DAB">
              <w:rPr>
                <w:sz w:val="20"/>
                <w:szCs w:val="20"/>
              </w:rPr>
              <w:t>0,0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DAB" w:rsidRPr="00733DAB" w:rsidRDefault="00733DAB" w:rsidP="00733DAB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733DAB">
              <w:rPr>
                <w:sz w:val="20"/>
                <w:szCs w:val="20"/>
              </w:rPr>
              <w:t>0,0</w:t>
            </w:r>
          </w:p>
        </w:tc>
      </w:tr>
      <w:tr w:rsidR="00733DAB" w:rsidRPr="00733DAB" w:rsidTr="000F55F4">
        <w:trPr>
          <w:trHeight w:val="825"/>
        </w:trPr>
        <w:tc>
          <w:tcPr>
            <w:tcW w:w="5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DAB" w:rsidRPr="00733DAB" w:rsidRDefault="00733DAB" w:rsidP="00733DAB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733DAB">
              <w:rPr>
                <w:sz w:val="20"/>
                <w:szCs w:val="20"/>
              </w:rPr>
              <w:t>2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33DAB" w:rsidRPr="00733DAB" w:rsidRDefault="00733DAB" w:rsidP="00733DAB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733DAB">
              <w:rPr>
                <w:sz w:val="20"/>
                <w:szCs w:val="20"/>
              </w:rPr>
              <w:t>Проведение мероприятий в области физической культуры и спорта в Раменском сельском поселении</w:t>
            </w:r>
            <w:proofErr w:type="gramStart"/>
            <w:r w:rsidRPr="00733DAB">
              <w:rPr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DAB" w:rsidRPr="00733DAB" w:rsidRDefault="00733DAB" w:rsidP="00733DAB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733DAB">
              <w:rPr>
                <w:sz w:val="20"/>
                <w:szCs w:val="20"/>
              </w:rPr>
              <w:t>30,0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DAB" w:rsidRPr="00733DAB" w:rsidRDefault="00733DAB" w:rsidP="00733DAB">
            <w:pPr>
              <w:spacing w:after="0" w:line="240" w:lineRule="auto"/>
              <w:ind w:right="0" w:firstLine="0"/>
              <w:jc w:val="center"/>
              <w:rPr>
                <w:i/>
                <w:iCs/>
                <w:sz w:val="20"/>
                <w:szCs w:val="20"/>
              </w:rPr>
            </w:pPr>
            <w:r w:rsidRPr="00733DAB">
              <w:rPr>
                <w:i/>
                <w:iCs/>
                <w:sz w:val="20"/>
                <w:szCs w:val="20"/>
              </w:rPr>
              <w:t>2,8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DAB" w:rsidRPr="00733DAB" w:rsidRDefault="00733DAB" w:rsidP="00733DAB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733DAB">
              <w:rPr>
                <w:sz w:val="20"/>
                <w:szCs w:val="20"/>
              </w:rPr>
              <w:t>30,0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DAB" w:rsidRPr="00733DAB" w:rsidRDefault="00733DAB" w:rsidP="00733DAB">
            <w:pPr>
              <w:spacing w:after="0" w:line="240" w:lineRule="auto"/>
              <w:ind w:right="0" w:firstLine="0"/>
              <w:jc w:val="center"/>
              <w:rPr>
                <w:i/>
                <w:iCs/>
                <w:sz w:val="20"/>
                <w:szCs w:val="20"/>
              </w:rPr>
            </w:pPr>
            <w:r w:rsidRPr="00733DAB">
              <w:rPr>
                <w:i/>
                <w:iCs/>
                <w:sz w:val="20"/>
                <w:szCs w:val="20"/>
              </w:rPr>
              <w:t>2,8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DAB" w:rsidRPr="00733DAB" w:rsidRDefault="00733DAB" w:rsidP="00733DAB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733DAB">
              <w:rPr>
                <w:sz w:val="20"/>
                <w:szCs w:val="20"/>
              </w:rPr>
              <w:t>0,0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DAB" w:rsidRPr="00733DAB" w:rsidRDefault="00733DAB" w:rsidP="00733DAB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733DAB">
              <w:rPr>
                <w:sz w:val="20"/>
                <w:szCs w:val="20"/>
              </w:rPr>
              <w:t>0,0</w:t>
            </w:r>
          </w:p>
        </w:tc>
      </w:tr>
      <w:tr w:rsidR="00733DAB" w:rsidRPr="00733DAB" w:rsidTr="000F55F4">
        <w:trPr>
          <w:trHeight w:val="630"/>
        </w:trPr>
        <w:tc>
          <w:tcPr>
            <w:tcW w:w="5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DAB" w:rsidRPr="00733DAB" w:rsidRDefault="00733DAB" w:rsidP="00733DAB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733DAB">
              <w:rPr>
                <w:sz w:val="20"/>
                <w:szCs w:val="20"/>
              </w:rPr>
              <w:t>3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DAB" w:rsidRPr="00733DAB" w:rsidRDefault="00733DAB" w:rsidP="00733DAB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733DAB">
              <w:rPr>
                <w:sz w:val="20"/>
                <w:szCs w:val="20"/>
              </w:rPr>
              <w:t>Обеспечение пожарной безопасности  в Раменском сельском поселении.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DAB" w:rsidRPr="00733DAB" w:rsidRDefault="00733DAB" w:rsidP="00733DAB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733DAB">
              <w:rPr>
                <w:sz w:val="20"/>
                <w:szCs w:val="20"/>
              </w:rPr>
              <w:t>100,0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DAB" w:rsidRPr="00733DAB" w:rsidRDefault="00733DAB" w:rsidP="00733DAB">
            <w:pPr>
              <w:spacing w:after="0" w:line="240" w:lineRule="auto"/>
              <w:ind w:right="0" w:firstLine="0"/>
              <w:jc w:val="center"/>
              <w:rPr>
                <w:i/>
                <w:iCs/>
                <w:sz w:val="20"/>
                <w:szCs w:val="20"/>
              </w:rPr>
            </w:pPr>
            <w:r w:rsidRPr="00733DAB">
              <w:rPr>
                <w:i/>
                <w:iCs/>
                <w:sz w:val="20"/>
                <w:szCs w:val="20"/>
              </w:rPr>
              <w:t>9,3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DAB" w:rsidRPr="00733DAB" w:rsidRDefault="00733DAB" w:rsidP="00733DAB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733DAB">
              <w:rPr>
                <w:sz w:val="20"/>
                <w:szCs w:val="20"/>
              </w:rPr>
              <w:t>60,0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DAB" w:rsidRPr="00733DAB" w:rsidRDefault="00733DAB" w:rsidP="00733DAB">
            <w:pPr>
              <w:spacing w:after="0" w:line="240" w:lineRule="auto"/>
              <w:ind w:right="0" w:firstLine="0"/>
              <w:jc w:val="center"/>
              <w:rPr>
                <w:i/>
                <w:iCs/>
                <w:sz w:val="20"/>
                <w:szCs w:val="20"/>
              </w:rPr>
            </w:pPr>
            <w:r w:rsidRPr="00733DAB">
              <w:rPr>
                <w:i/>
                <w:iCs/>
                <w:sz w:val="20"/>
                <w:szCs w:val="20"/>
              </w:rPr>
              <w:t>5,5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DAB" w:rsidRPr="00733DAB" w:rsidRDefault="00733DAB" w:rsidP="00733DAB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733DAB">
              <w:rPr>
                <w:sz w:val="20"/>
                <w:szCs w:val="20"/>
              </w:rPr>
              <w:t>-40,0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DAB" w:rsidRPr="00733DAB" w:rsidRDefault="00733DAB" w:rsidP="00733DAB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733DAB">
              <w:rPr>
                <w:sz w:val="20"/>
                <w:szCs w:val="20"/>
              </w:rPr>
              <w:t>-40,0</w:t>
            </w:r>
          </w:p>
        </w:tc>
      </w:tr>
      <w:tr w:rsidR="00733DAB" w:rsidRPr="00733DAB" w:rsidTr="000F55F4">
        <w:trPr>
          <w:trHeight w:val="825"/>
        </w:trPr>
        <w:tc>
          <w:tcPr>
            <w:tcW w:w="5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DAB" w:rsidRPr="00733DAB" w:rsidRDefault="00733DAB" w:rsidP="00733DAB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733DAB">
              <w:rPr>
                <w:sz w:val="20"/>
                <w:szCs w:val="20"/>
              </w:rPr>
              <w:t>4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DAB" w:rsidRPr="00733DAB" w:rsidRDefault="00733DAB" w:rsidP="00733DAB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733DAB">
              <w:rPr>
                <w:sz w:val="20"/>
                <w:szCs w:val="20"/>
              </w:rPr>
              <w:t>Предоставление дополнительного пенсионного обеспечения отдельным категориям граждан Раменского сельского поселения</w:t>
            </w:r>
            <w:proofErr w:type="gramStart"/>
            <w:r w:rsidRPr="00733DAB">
              <w:rPr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DAB" w:rsidRPr="00733DAB" w:rsidRDefault="00733DAB" w:rsidP="00733DAB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733DAB">
              <w:rPr>
                <w:sz w:val="20"/>
                <w:szCs w:val="20"/>
              </w:rPr>
              <w:t>180,0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DAB" w:rsidRPr="00733DAB" w:rsidRDefault="00733DAB" w:rsidP="00733DAB">
            <w:pPr>
              <w:spacing w:after="0" w:line="240" w:lineRule="auto"/>
              <w:ind w:right="0" w:firstLine="0"/>
              <w:jc w:val="center"/>
              <w:rPr>
                <w:i/>
                <w:iCs/>
                <w:sz w:val="20"/>
                <w:szCs w:val="20"/>
              </w:rPr>
            </w:pPr>
            <w:r w:rsidRPr="00733DAB">
              <w:rPr>
                <w:i/>
                <w:iCs/>
                <w:sz w:val="20"/>
                <w:szCs w:val="20"/>
              </w:rPr>
              <w:t>16,8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DAB" w:rsidRPr="00733DAB" w:rsidRDefault="00733DAB" w:rsidP="00733DAB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733DAB">
              <w:rPr>
                <w:sz w:val="20"/>
                <w:szCs w:val="20"/>
              </w:rPr>
              <w:t>253,0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DAB" w:rsidRPr="00733DAB" w:rsidRDefault="00733DAB" w:rsidP="00733DAB">
            <w:pPr>
              <w:spacing w:after="0" w:line="240" w:lineRule="auto"/>
              <w:ind w:right="0" w:firstLine="0"/>
              <w:jc w:val="center"/>
              <w:rPr>
                <w:i/>
                <w:iCs/>
                <w:sz w:val="20"/>
                <w:szCs w:val="20"/>
              </w:rPr>
            </w:pPr>
            <w:r w:rsidRPr="00733DAB">
              <w:rPr>
                <w:i/>
                <w:iCs/>
                <w:sz w:val="20"/>
                <w:szCs w:val="20"/>
              </w:rPr>
              <w:t>23,4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DAB" w:rsidRPr="00733DAB" w:rsidRDefault="00733DAB" w:rsidP="00733DAB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733DAB">
              <w:rPr>
                <w:sz w:val="20"/>
                <w:szCs w:val="20"/>
              </w:rPr>
              <w:t>73,0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DAB" w:rsidRPr="00733DAB" w:rsidRDefault="00733DAB" w:rsidP="00733DAB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733DAB">
              <w:rPr>
                <w:sz w:val="20"/>
                <w:szCs w:val="20"/>
              </w:rPr>
              <w:t>40,6</w:t>
            </w:r>
          </w:p>
        </w:tc>
      </w:tr>
      <w:tr w:rsidR="00733DAB" w:rsidRPr="00733DAB" w:rsidTr="000F55F4">
        <w:trPr>
          <w:trHeight w:val="630"/>
        </w:trPr>
        <w:tc>
          <w:tcPr>
            <w:tcW w:w="5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DAB" w:rsidRPr="00733DAB" w:rsidRDefault="00733DAB" w:rsidP="00733DAB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733DAB">
              <w:rPr>
                <w:sz w:val="20"/>
                <w:szCs w:val="20"/>
              </w:rPr>
              <w:t>5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DAB" w:rsidRPr="00733DAB" w:rsidRDefault="00733DAB" w:rsidP="00733DAB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733DAB">
              <w:rPr>
                <w:sz w:val="20"/>
                <w:szCs w:val="20"/>
              </w:rPr>
              <w:t>Утверждение генеральных планов Раменского сельского поселения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DAB" w:rsidRPr="00733DAB" w:rsidRDefault="00733DAB" w:rsidP="00733DAB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733DAB">
              <w:rPr>
                <w:sz w:val="20"/>
                <w:szCs w:val="20"/>
              </w:rPr>
              <w:t>0,0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DAB" w:rsidRPr="00733DAB" w:rsidRDefault="00733DAB" w:rsidP="00733DAB">
            <w:pPr>
              <w:spacing w:after="0" w:line="240" w:lineRule="auto"/>
              <w:ind w:right="0" w:firstLine="0"/>
              <w:jc w:val="center"/>
              <w:rPr>
                <w:i/>
                <w:iCs/>
                <w:sz w:val="20"/>
                <w:szCs w:val="20"/>
              </w:rPr>
            </w:pPr>
            <w:r w:rsidRPr="00733DAB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DAB" w:rsidRPr="00733DAB" w:rsidRDefault="00733DAB" w:rsidP="00733DAB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733DAB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DAB" w:rsidRPr="00733DAB" w:rsidRDefault="00733DAB" w:rsidP="00733DAB">
            <w:pPr>
              <w:spacing w:after="0" w:line="240" w:lineRule="auto"/>
              <w:ind w:right="0" w:firstLine="0"/>
              <w:jc w:val="center"/>
              <w:rPr>
                <w:i/>
                <w:iCs/>
                <w:sz w:val="20"/>
                <w:szCs w:val="20"/>
              </w:rPr>
            </w:pPr>
            <w:r w:rsidRPr="00733DAB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DAB" w:rsidRPr="00733DAB" w:rsidRDefault="00733DAB" w:rsidP="00733DAB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733DAB">
              <w:rPr>
                <w:sz w:val="20"/>
                <w:szCs w:val="20"/>
              </w:rPr>
              <w:t>0,0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DAB" w:rsidRPr="00733DAB" w:rsidRDefault="000F55F4" w:rsidP="00733DAB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33DAB" w:rsidRPr="00733DAB" w:rsidTr="000F55F4">
        <w:trPr>
          <w:trHeight w:val="1125"/>
        </w:trPr>
        <w:tc>
          <w:tcPr>
            <w:tcW w:w="5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DAB" w:rsidRPr="00733DAB" w:rsidRDefault="00733DAB" w:rsidP="00733DAB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733DAB">
              <w:rPr>
                <w:sz w:val="20"/>
                <w:szCs w:val="20"/>
              </w:rPr>
              <w:t>6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DAB" w:rsidRPr="00733DAB" w:rsidRDefault="00733DAB" w:rsidP="00733DAB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733DAB">
              <w:rPr>
                <w:sz w:val="20"/>
                <w:szCs w:val="20"/>
              </w:rPr>
              <w:t>Осуществление части полномочий в соответствии с заключенными соглашениями по решению вопросов, связанных с организацией ремонта муниципального жилья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DAB" w:rsidRPr="00733DAB" w:rsidRDefault="00733DAB" w:rsidP="00733DAB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733DAB">
              <w:rPr>
                <w:sz w:val="20"/>
                <w:szCs w:val="20"/>
              </w:rPr>
              <w:t>41,5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DAB" w:rsidRPr="00733DAB" w:rsidRDefault="00733DAB" w:rsidP="00733DAB">
            <w:pPr>
              <w:spacing w:after="0" w:line="240" w:lineRule="auto"/>
              <w:ind w:right="0" w:firstLine="0"/>
              <w:jc w:val="center"/>
              <w:rPr>
                <w:i/>
                <w:iCs/>
                <w:sz w:val="20"/>
                <w:szCs w:val="20"/>
              </w:rPr>
            </w:pPr>
            <w:r w:rsidRPr="00733DAB">
              <w:rPr>
                <w:i/>
                <w:iCs/>
                <w:sz w:val="20"/>
                <w:szCs w:val="20"/>
              </w:rPr>
              <w:t>3,9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DAB" w:rsidRPr="00733DAB" w:rsidRDefault="00733DAB" w:rsidP="00733DAB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733DAB">
              <w:rPr>
                <w:sz w:val="20"/>
                <w:szCs w:val="20"/>
              </w:rPr>
              <w:t>41,5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DAB" w:rsidRPr="00733DAB" w:rsidRDefault="00733DAB" w:rsidP="00733DAB">
            <w:pPr>
              <w:spacing w:after="0" w:line="240" w:lineRule="auto"/>
              <w:ind w:right="0" w:firstLine="0"/>
              <w:jc w:val="center"/>
              <w:rPr>
                <w:i/>
                <w:iCs/>
                <w:sz w:val="20"/>
                <w:szCs w:val="20"/>
              </w:rPr>
            </w:pPr>
            <w:r w:rsidRPr="00733DAB">
              <w:rPr>
                <w:i/>
                <w:iCs/>
                <w:sz w:val="20"/>
                <w:szCs w:val="20"/>
              </w:rPr>
              <w:t>3,8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DAB" w:rsidRPr="00733DAB" w:rsidRDefault="00733DAB" w:rsidP="00733DAB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733DAB">
              <w:rPr>
                <w:sz w:val="20"/>
                <w:szCs w:val="20"/>
              </w:rPr>
              <w:t>0,0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DAB" w:rsidRPr="00733DAB" w:rsidRDefault="00733DAB" w:rsidP="00733DAB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733DAB">
              <w:rPr>
                <w:sz w:val="20"/>
                <w:szCs w:val="20"/>
              </w:rPr>
              <w:t>0,0</w:t>
            </w:r>
          </w:p>
        </w:tc>
      </w:tr>
      <w:tr w:rsidR="00733DAB" w:rsidRPr="00733DAB" w:rsidTr="000F55F4">
        <w:trPr>
          <w:trHeight w:val="1125"/>
        </w:trPr>
        <w:tc>
          <w:tcPr>
            <w:tcW w:w="5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DAB" w:rsidRPr="00733DAB" w:rsidRDefault="00733DAB" w:rsidP="00733DAB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733DAB">
              <w:rPr>
                <w:sz w:val="20"/>
                <w:szCs w:val="20"/>
              </w:rPr>
              <w:t>7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DAB" w:rsidRPr="00733DAB" w:rsidRDefault="00733DAB" w:rsidP="00733DAB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733DAB">
              <w:rPr>
                <w:sz w:val="20"/>
                <w:szCs w:val="20"/>
              </w:rPr>
              <w:t>Осуществление части полномочий в соответствии с заключенными соглашениями по решению вопросов, связанных с организацией жилищно-коммунальных услуг</w:t>
            </w:r>
            <w:proofErr w:type="gramStart"/>
            <w:r w:rsidRPr="00733DAB">
              <w:rPr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DAB" w:rsidRPr="00733DAB" w:rsidRDefault="00733DAB" w:rsidP="00733DAB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733DAB">
              <w:rPr>
                <w:sz w:val="20"/>
                <w:szCs w:val="20"/>
              </w:rPr>
              <w:t>589,3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DAB" w:rsidRPr="00733DAB" w:rsidRDefault="00733DAB" w:rsidP="00733DAB">
            <w:pPr>
              <w:spacing w:after="0" w:line="240" w:lineRule="auto"/>
              <w:ind w:right="0" w:firstLine="0"/>
              <w:jc w:val="center"/>
              <w:rPr>
                <w:i/>
                <w:iCs/>
                <w:sz w:val="20"/>
                <w:szCs w:val="20"/>
              </w:rPr>
            </w:pPr>
            <w:r w:rsidRPr="00733DAB">
              <w:rPr>
                <w:i/>
                <w:iCs/>
                <w:sz w:val="20"/>
                <w:szCs w:val="20"/>
              </w:rPr>
              <w:t>55,0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DAB" w:rsidRPr="00733DAB" w:rsidRDefault="00733DAB" w:rsidP="00733DAB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733DAB">
              <w:rPr>
                <w:sz w:val="20"/>
                <w:szCs w:val="20"/>
              </w:rPr>
              <w:t>566,2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DAB" w:rsidRPr="00733DAB" w:rsidRDefault="00733DAB" w:rsidP="00733DAB">
            <w:pPr>
              <w:spacing w:after="0" w:line="240" w:lineRule="auto"/>
              <w:ind w:right="0" w:firstLine="0"/>
              <w:jc w:val="center"/>
              <w:rPr>
                <w:i/>
                <w:iCs/>
                <w:sz w:val="20"/>
                <w:szCs w:val="20"/>
              </w:rPr>
            </w:pPr>
            <w:r w:rsidRPr="00733DAB">
              <w:rPr>
                <w:i/>
                <w:iCs/>
                <w:sz w:val="20"/>
                <w:szCs w:val="20"/>
              </w:rPr>
              <w:t>52,3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DAB" w:rsidRPr="00733DAB" w:rsidRDefault="00733DAB" w:rsidP="00733DAB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733DAB">
              <w:rPr>
                <w:sz w:val="20"/>
                <w:szCs w:val="20"/>
              </w:rPr>
              <w:t>-23,1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DAB" w:rsidRPr="00733DAB" w:rsidRDefault="00733DAB" w:rsidP="00733DAB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733DAB">
              <w:rPr>
                <w:sz w:val="20"/>
                <w:szCs w:val="20"/>
              </w:rPr>
              <w:t>-3,9</w:t>
            </w:r>
          </w:p>
        </w:tc>
      </w:tr>
      <w:tr w:rsidR="00733DAB" w:rsidRPr="00733DAB" w:rsidTr="000F55F4">
        <w:trPr>
          <w:trHeight w:val="915"/>
        </w:trPr>
        <w:tc>
          <w:tcPr>
            <w:tcW w:w="5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DAB" w:rsidRPr="00733DAB" w:rsidRDefault="00733DAB" w:rsidP="00733DAB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733DAB">
              <w:rPr>
                <w:sz w:val="20"/>
                <w:szCs w:val="20"/>
              </w:rPr>
              <w:t>8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DAB" w:rsidRPr="00733DAB" w:rsidRDefault="00733DAB" w:rsidP="00733DAB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733DAB">
              <w:rPr>
                <w:sz w:val="20"/>
                <w:szCs w:val="20"/>
              </w:rPr>
              <w:t xml:space="preserve">Осуществление первичного воинского учета на территориях, где отсутствуют военные комиссариаты. 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DAB" w:rsidRPr="00733DAB" w:rsidRDefault="00733DAB" w:rsidP="00733DAB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733DAB">
              <w:rPr>
                <w:sz w:val="20"/>
                <w:szCs w:val="20"/>
              </w:rPr>
              <w:t>80,2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DAB" w:rsidRPr="00733DAB" w:rsidRDefault="00733DAB" w:rsidP="00733DAB">
            <w:pPr>
              <w:spacing w:after="0" w:line="240" w:lineRule="auto"/>
              <w:ind w:right="0" w:firstLine="0"/>
              <w:jc w:val="center"/>
              <w:rPr>
                <w:i/>
                <w:iCs/>
                <w:sz w:val="20"/>
                <w:szCs w:val="20"/>
              </w:rPr>
            </w:pPr>
            <w:r w:rsidRPr="00733DAB">
              <w:rPr>
                <w:i/>
                <w:iCs/>
                <w:sz w:val="20"/>
                <w:szCs w:val="20"/>
              </w:rPr>
              <w:t>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DAB" w:rsidRPr="00733DAB" w:rsidRDefault="00733DAB" w:rsidP="00733DAB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733DAB">
              <w:rPr>
                <w:sz w:val="20"/>
                <w:szCs w:val="20"/>
              </w:rPr>
              <w:t>82,0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DAB" w:rsidRPr="00733DAB" w:rsidRDefault="00733DAB" w:rsidP="00733DAB">
            <w:pPr>
              <w:spacing w:after="0" w:line="240" w:lineRule="auto"/>
              <w:ind w:right="0" w:firstLine="0"/>
              <w:jc w:val="center"/>
              <w:rPr>
                <w:i/>
                <w:iCs/>
                <w:sz w:val="20"/>
                <w:szCs w:val="20"/>
              </w:rPr>
            </w:pPr>
            <w:r w:rsidRPr="00733DAB">
              <w:rPr>
                <w:i/>
                <w:iCs/>
                <w:sz w:val="20"/>
                <w:szCs w:val="20"/>
              </w:rPr>
              <w:t>7,6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DAB" w:rsidRPr="00733DAB" w:rsidRDefault="00733DAB" w:rsidP="00733DAB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733DAB">
              <w:rPr>
                <w:sz w:val="20"/>
                <w:szCs w:val="20"/>
              </w:rPr>
              <w:t>1,8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DAB" w:rsidRPr="00733DAB" w:rsidRDefault="00733DAB" w:rsidP="00733DAB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733DAB">
              <w:rPr>
                <w:sz w:val="20"/>
                <w:szCs w:val="20"/>
              </w:rPr>
              <w:t>2,2</w:t>
            </w:r>
          </w:p>
        </w:tc>
      </w:tr>
      <w:tr w:rsidR="00733DAB" w:rsidRPr="00733DAB" w:rsidTr="000F55F4">
        <w:trPr>
          <w:trHeight w:val="315"/>
        </w:trPr>
        <w:tc>
          <w:tcPr>
            <w:tcW w:w="5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DAB" w:rsidRPr="00733DAB" w:rsidRDefault="00733DAB" w:rsidP="00733DAB">
            <w:pPr>
              <w:spacing w:after="0" w:line="240" w:lineRule="auto"/>
              <w:ind w:right="0" w:firstLine="0"/>
              <w:jc w:val="center"/>
              <w:rPr>
                <w:color w:val="0070C0"/>
                <w:sz w:val="20"/>
                <w:szCs w:val="20"/>
              </w:rPr>
            </w:pPr>
            <w:r w:rsidRPr="00733DAB">
              <w:rPr>
                <w:color w:val="0070C0"/>
                <w:sz w:val="20"/>
                <w:szCs w:val="20"/>
              </w:rPr>
              <w:t> 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DAB" w:rsidRPr="00733DAB" w:rsidRDefault="00733DAB" w:rsidP="00733DAB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0"/>
                <w:szCs w:val="20"/>
              </w:rPr>
            </w:pPr>
            <w:r w:rsidRPr="00733DAB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DAB" w:rsidRPr="00733DAB" w:rsidRDefault="00733DAB" w:rsidP="00733DAB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0"/>
                <w:szCs w:val="20"/>
              </w:rPr>
            </w:pPr>
            <w:r w:rsidRPr="00733DAB">
              <w:rPr>
                <w:b/>
                <w:bCs/>
                <w:sz w:val="20"/>
                <w:szCs w:val="20"/>
              </w:rPr>
              <w:t>1071,0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DAB" w:rsidRPr="00733DAB" w:rsidRDefault="00733DAB" w:rsidP="00733DAB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0"/>
                <w:szCs w:val="20"/>
              </w:rPr>
            </w:pPr>
            <w:r w:rsidRPr="00733DAB"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DAB" w:rsidRPr="00733DAB" w:rsidRDefault="00733DAB" w:rsidP="00733DAB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0"/>
                <w:szCs w:val="20"/>
              </w:rPr>
            </w:pPr>
            <w:r w:rsidRPr="00733DAB">
              <w:rPr>
                <w:b/>
                <w:bCs/>
                <w:sz w:val="20"/>
                <w:szCs w:val="20"/>
              </w:rPr>
              <w:t>1082,7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DAB" w:rsidRPr="00733DAB" w:rsidRDefault="00733DAB" w:rsidP="00733DAB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0"/>
                <w:szCs w:val="20"/>
              </w:rPr>
            </w:pPr>
            <w:r w:rsidRPr="00733DAB"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DAB" w:rsidRPr="00733DAB" w:rsidRDefault="00733DAB" w:rsidP="00733DAB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0"/>
                <w:szCs w:val="20"/>
              </w:rPr>
            </w:pPr>
            <w:r w:rsidRPr="00733DAB">
              <w:rPr>
                <w:b/>
                <w:bCs/>
                <w:sz w:val="20"/>
                <w:szCs w:val="20"/>
              </w:rPr>
              <w:t>11,7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DAB" w:rsidRPr="00733DAB" w:rsidRDefault="00733DAB" w:rsidP="00733DAB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0"/>
                <w:szCs w:val="20"/>
              </w:rPr>
            </w:pPr>
            <w:r w:rsidRPr="00733DAB">
              <w:rPr>
                <w:b/>
                <w:bCs/>
                <w:sz w:val="20"/>
                <w:szCs w:val="20"/>
              </w:rPr>
              <w:t>1,1</w:t>
            </w:r>
          </w:p>
        </w:tc>
      </w:tr>
    </w:tbl>
    <w:p w:rsidR="00DA042B" w:rsidRDefault="00DA042B" w:rsidP="00A643C9">
      <w:pPr>
        <w:ind w:firstLine="567"/>
        <w:jc w:val="right"/>
        <w:rPr>
          <w:sz w:val="22"/>
        </w:rPr>
      </w:pPr>
    </w:p>
    <w:p w:rsidR="004D6E2B" w:rsidRPr="009A2B46" w:rsidRDefault="00A643C9" w:rsidP="004D6E2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6"/>
          <w:szCs w:val="26"/>
        </w:rPr>
      </w:pPr>
      <w:r w:rsidRPr="009A2B46">
        <w:rPr>
          <w:rFonts w:ascii="Times New Roman CYR" w:hAnsi="Times New Roman CYR" w:cs="Times New Roman CYR"/>
          <w:b/>
          <w:sz w:val="26"/>
          <w:szCs w:val="26"/>
        </w:rPr>
        <w:t>7.</w:t>
      </w:r>
      <w:r w:rsidR="004D6E2B" w:rsidRPr="009A2B46">
        <w:rPr>
          <w:rFonts w:ascii="Times New Roman CYR" w:hAnsi="Times New Roman CYR" w:cs="Times New Roman CYR"/>
          <w:b/>
          <w:sz w:val="26"/>
          <w:szCs w:val="26"/>
        </w:rPr>
        <w:t xml:space="preserve">Источники внутреннего финансирования дефицита бюджета </w:t>
      </w:r>
      <w:r w:rsidR="00945A10" w:rsidRPr="009A2B46">
        <w:rPr>
          <w:rFonts w:ascii="Times New Roman CYR" w:hAnsi="Times New Roman CYR" w:cs="Times New Roman CYR"/>
          <w:b/>
          <w:sz w:val="26"/>
          <w:szCs w:val="26"/>
        </w:rPr>
        <w:t>сельского поселения.</w:t>
      </w:r>
    </w:p>
    <w:p w:rsidR="004D6E2B" w:rsidRPr="009A2B46" w:rsidRDefault="004D6E2B" w:rsidP="004D6E2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6"/>
          <w:szCs w:val="26"/>
        </w:rPr>
      </w:pPr>
      <w:r w:rsidRPr="009A2B46">
        <w:rPr>
          <w:rFonts w:ascii="Times New Roman CYR" w:hAnsi="Times New Roman CYR" w:cs="Times New Roman CYR"/>
          <w:sz w:val="26"/>
          <w:szCs w:val="26"/>
        </w:rPr>
        <w:t xml:space="preserve">      Бюджет </w:t>
      </w:r>
      <w:r w:rsidR="000A4AA0">
        <w:rPr>
          <w:rFonts w:ascii="Times New Roman CYR" w:hAnsi="Times New Roman CYR" w:cs="Times New Roman CYR"/>
          <w:sz w:val="26"/>
          <w:szCs w:val="26"/>
        </w:rPr>
        <w:t>Раменского</w:t>
      </w:r>
      <w:r w:rsidR="00945A10" w:rsidRPr="009A2B46">
        <w:rPr>
          <w:rFonts w:ascii="Times New Roman CYR" w:hAnsi="Times New Roman CYR" w:cs="Times New Roman CYR"/>
          <w:sz w:val="26"/>
          <w:szCs w:val="26"/>
        </w:rPr>
        <w:t xml:space="preserve"> сельского поселения</w:t>
      </w:r>
      <w:r w:rsidRPr="009A2B46">
        <w:rPr>
          <w:rFonts w:ascii="Times New Roman CYR" w:hAnsi="Times New Roman CYR" w:cs="Times New Roman CYR"/>
          <w:sz w:val="26"/>
          <w:szCs w:val="26"/>
        </w:rPr>
        <w:t xml:space="preserve"> </w:t>
      </w:r>
      <w:r w:rsidR="00286435">
        <w:rPr>
          <w:rFonts w:ascii="Times New Roman CYR" w:hAnsi="Times New Roman CYR" w:cs="Times New Roman CYR"/>
          <w:sz w:val="26"/>
          <w:szCs w:val="26"/>
        </w:rPr>
        <w:t>на 202</w:t>
      </w:r>
      <w:r w:rsidR="000F55F4">
        <w:rPr>
          <w:rFonts w:ascii="Times New Roman CYR" w:hAnsi="Times New Roman CYR" w:cs="Times New Roman CYR"/>
          <w:sz w:val="26"/>
          <w:szCs w:val="26"/>
        </w:rPr>
        <w:t>1</w:t>
      </w:r>
      <w:r w:rsidR="00286435">
        <w:rPr>
          <w:rFonts w:ascii="Times New Roman CYR" w:hAnsi="Times New Roman CYR" w:cs="Times New Roman CYR"/>
          <w:sz w:val="26"/>
          <w:szCs w:val="26"/>
        </w:rPr>
        <w:t xml:space="preserve"> год и на плановый период 202</w:t>
      </w:r>
      <w:r w:rsidR="000F55F4">
        <w:rPr>
          <w:rFonts w:ascii="Times New Roman CYR" w:hAnsi="Times New Roman CYR" w:cs="Times New Roman CYR"/>
          <w:sz w:val="26"/>
          <w:szCs w:val="26"/>
        </w:rPr>
        <w:t>2</w:t>
      </w:r>
      <w:r w:rsidR="00286435">
        <w:rPr>
          <w:rFonts w:ascii="Times New Roman CYR" w:hAnsi="Times New Roman CYR" w:cs="Times New Roman CYR"/>
          <w:sz w:val="26"/>
          <w:szCs w:val="26"/>
        </w:rPr>
        <w:t xml:space="preserve"> и 202</w:t>
      </w:r>
      <w:r w:rsidR="000F55F4">
        <w:rPr>
          <w:rFonts w:ascii="Times New Roman CYR" w:hAnsi="Times New Roman CYR" w:cs="Times New Roman CYR"/>
          <w:sz w:val="26"/>
          <w:szCs w:val="26"/>
        </w:rPr>
        <w:t>3</w:t>
      </w:r>
      <w:r w:rsidR="00286435">
        <w:rPr>
          <w:rFonts w:ascii="Times New Roman CYR" w:hAnsi="Times New Roman CYR" w:cs="Times New Roman CYR"/>
          <w:sz w:val="26"/>
          <w:szCs w:val="26"/>
        </w:rPr>
        <w:t xml:space="preserve"> годов</w:t>
      </w:r>
      <w:r w:rsidRPr="009A2B46">
        <w:rPr>
          <w:rFonts w:ascii="Times New Roman CYR" w:hAnsi="Times New Roman CYR" w:cs="Times New Roman CYR"/>
          <w:sz w:val="26"/>
          <w:szCs w:val="26"/>
        </w:rPr>
        <w:t xml:space="preserve"> планируется </w:t>
      </w:r>
      <w:proofErr w:type="gramStart"/>
      <w:r w:rsidRPr="009A2B46">
        <w:rPr>
          <w:rFonts w:ascii="Times New Roman CYR" w:hAnsi="Times New Roman CYR" w:cs="Times New Roman CYR"/>
          <w:sz w:val="26"/>
          <w:szCs w:val="26"/>
        </w:rPr>
        <w:t>бездефицитным</w:t>
      </w:r>
      <w:proofErr w:type="gramEnd"/>
      <w:r w:rsidRPr="009A2B46">
        <w:rPr>
          <w:rFonts w:ascii="Times New Roman CYR" w:hAnsi="Times New Roman CYR" w:cs="Times New Roman CYR"/>
          <w:sz w:val="26"/>
          <w:szCs w:val="26"/>
        </w:rPr>
        <w:t>.</w:t>
      </w:r>
    </w:p>
    <w:p w:rsidR="004D6E2B" w:rsidRPr="009A2B46" w:rsidRDefault="004D6E2B" w:rsidP="004D6E2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6"/>
          <w:szCs w:val="26"/>
        </w:rPr>
      </w:pPr>
    </w:p>
    <w:p w:rsidR="004D6E2B" w:rsidRPr="009A2B46" w:rsidRDefault="00A643C9" w:rsidP="004D6E2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6"/>
          <w:szCs w:val="26"/>
        </w:rPr>
      </w:pPr>
      <w:r w:rsidRPr="009A2B46">
        <w:rPr>
          <w:rFonts w:ascii="Times New Roman CYR" w:hAnsi="Times New Roman CYR" w:cs="Times New Roman CYR"/>
          <w:b/>
          <w:sz w:val="26"/>
          <w:szCs w:val="26"/>
        </w:rPr>
        <w:t>8.</w:t>
      </w:r>
      <w:r w:rsidR="004D6E2B" w:rsidRPr="009A2B46">
        <w:rPr>
          <w:rFonts w:ascii="Times New Roman CYR" w:hAnsi="Times New Roman CYR" w:cs="Times New Roman CYR"/>
          <w:b/>
          <w:sz w:val="26"/>
          <w:szCs w:val="26"/>
        </w:rPr>
        <w:t xml:space="preserve">Программа муниципальных заимствований </w:t>
      </w:r>
      <w:r w:rsidR="000A4AA0">
        <w:rPr>
          <w:rFonts w:ascii="Times New Roman CYR" w:hAnsi="Times New Roman CYR" w:cs="Times New Roman CYR"/>
          <w:b/>
          <w:sz w:val="26"/>
          <w:szCs w:val="26"/>
        </w:rPr>
        <w:t>Раменского</w:t>
      </w:r>
      <w:r w:rsidR="009A2B46" w:rsidRPr="009A2B46">
        <w:rPr>
          <w:rFonts w:ascii="Times New Roman CYR" w:hAnsi="Times New Roman CYR" w:cs="Times New Roman CYR"/>
          <w:b/>
          <w:sz w:val="26"/>
          <w:szCs w:val="26"/>
        </w:rPr>
        <w:t xml:space="preserve"> сельского поселения</w:t>
      </w:r>
      <w:r w:rsidR="004D6E2B" w:rsidRPr="009A2B46">
        <w:rPr>
          <w:rFonts w:ascii="Times New Roman CYR" w:hAnsi="Times New Roman CYR" w:cs="Times New Roman CYR"/>
          <w:b/>
          <w:sz w:val="26"/>
          <w:szCs w:val="26"/>
        </w:rPr>
        <w:t xml:space="preserve"> </w:t>
      </w:r>
      <w:r w:rsidR="00286435">
        <w:rPr>
          <w:rFonts w:ascii="Times New Roman CYR" w:hAnsi="Times New Roman CYR" w:cs="Times New Roman CYR"/>
          <w:b/>
          <w:sz w:val="26"/>
          <w:szCs w:val="26"/>
        </w:rPr>
        <w:t>на 202</w:t>
      </w:r>
      <w:r w:rsidR="000F55F4">
        <w:rPr>
          <w:rFonts w:ascii="Times New Roman CYR" w:hAnsi="Times New Roman CYR" w:cs="Times New Roman CYR"/>
          <w:b/>
          <w:sz w:val="26"/>
          <w:szCs w:val="26"/>
        </w:rPr>
        <w:t>1</w:t>
      </w:r>
      <w:r w:rsidR="00286435">
        <w:rPr>
          <w:rFonts w:ascii="Times New Roman CYR" w:hAnsi="Times New Roman CYR" w:cs="Times New Roman CYR"/>
          <w:b/>
          <w:sz w:val="26"/>
          <w:szCs w:val="26"/>
        </w:rPr>
        <w:t xml:space="preserve"> год и на плановый период 202</w:t>
      </w:r>
      <w:r w:rsidR="000F55F4">
        <w:rPr>
          <w:rFonts w:ascii="Times New Roman CYR" w:hAnsi="Times New Roman CYR" w:cs="Times New Roman CYR"/>
          <w:b/>
          <w:sz w:val="26"/>
          <w:szCs w:val="26"/>
        </w:rPr>
        <w:t>2</w:t>
      </w:r>
      <w:r w:rsidR="00286435">
        <w:rPr>
          <w:rFonts w:ascii="Times New Roman CYR" w:hAnsi="Times New Roman CYR" w:cs="Times New Roman CYR"/>
          <w:b/>
          <w:sz w:val="26"/>
          <w:szCs w:val="26"/>
        </w:rPr>
        <w:t xml:space="preserve"> и 202</w:t>
      </w:r>
      <w:r w:rsidR="000F55F4">
        <w:rPr>
          <w:rFonts w:ascii="Times New Roman CYR" w:hAnsi="Times New Roman CYR" w:cs="Times New Roman CYR"/>
          <w:b/>
          <w:sz w:val="26"/>
          <w:szCs w:val="26"/>
        </w:rPr>
        <w:t>3</w:t>
      </w:r>
      <w:r w:rsidR="00286435">
        <w:rPr>
          <w:rFonts w:ascii="Times New Roman CYR" w:hAnsi="Times New Roman CYR" w:cs="Times New Roman CYR"/>
          <w:b/>
          <w:sz w:val="26"/>
          <w:szCs w:val="26"/>
        </w:rPr>
        <w:t xml:space="preserve"> годов</w:t>
      </w:r>
      <w:r w:rsidR="009A2B46" w:rsidRPr="009A2B46">
        <w:rPr>
          <w:rFonts w:ascii="Times New Roman CYR" w:hAnsi="Times New Roman CYR" w:cs="Times New Roman CYR"/>
          <w:b/>
          <w:sz w:val="26"/>
          <w:szCs w:val="26"/>
        </w:rPr>
        <w:t>.</w:t>
      </w:r>
    </w:p>
    <w:p w:rsidR="009A2B46" w:rsidRPr="009A2B46" w:rsidRDefault="009A2B46" w:rsidP="004D6E2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6"/>
          <w:szCs w:val="26"/>
        </w:rPr>
      </w:pPr>
    </w:p>
    <w:p w:rsidR="004D6E2B" w:rsidRPr="009A2B46" w:rsidRDefault="004D6E2B" w:rsidP="004D6E2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6"/>
          <w:szCs w:val="26"/>
        </w:rPr>
      </w:pPr>
      <w:r w:rsidRPr="009A2B46">
        <w:rPr>
          <w:rFonts w:ascii="Times New Roman CYR" w:hAnsi="Times New Roman CYR" w:cs="Times New Roman CYR"/>
          <w:sz w:val="26"/>
          <w:szCs w:val="26"/>
        </w:rPr>
        <w:t xml:space="preserve">       Программа муниципальных заимствований </w:t>
      </w:r>
      <w:r w:rsidR="000A4AA0">
        <w:rPr>
          <w:rFonts w:ascii="Times New Roman CYR" w:hAnsi="Times New Roman CYR" w:cs="Times New Roman CYR"/>
          <w:sz w:val="26"/>
          <w:szCs w:val="26"/>
        </w:rPr>
        <w:t>Раменского</w:t>
      </w:r>
      <w:r w:rsidR="009A2B46" w:rsidRPr="009A2B46">
        <w:rPr>
          <w:rFonts w:ascii="Times New Roman CYR" w:hAnsi="Times New Roman CYR" w:cs="Times New Roman CYR"/>
          <w:sz w:val="26"/>
          <w:szCs w:val="26"/>
        </w:rPr>
        <w:t xml:space="preserve"> сельского поселения</w:t>
      </w:r>
      <w:r w:rsidRPr="009A2B46">
        <w:rPr>
          <w:rFonts w:ascii="Times New Roman CYR" w:hAnsi="Times New Roman CYR" w:cs="Times New Roman CYR"/>
          <w:sz w:val="26"/>
          <w:szCs w:val="26"/>
        </w:rPr>
        <w:t xml:space="preserve"> </w:t>
      </w:r>
      <w:r w:rsidR="00286435">
        <w:rPr>
          <w:rFonts w:ascii="Times New Roman CYR" w:hAnsi="Times New Roman CYR" w:cs="Times New Roman CYR"/>
          <w:sz w:val="26"/>
          <w:szCs w:val="26"/>
        </w:rPr>
        <w:t>на 202</w:t>
      </w:r>
      <w:r w:rsidR="000F55F4">
        <w:rPr>
          <w:rFonts w:ascii="Times New Roman CYR" w:hAnsi="Times New Roman CYR" w:cs="Times New Roman CYR"/>
          <w:sz w:val="26"/>
          <w:szCs w:val="26"/>
        </w:rPr>
        <w:t>1</w:t>
      </w:r>
      <w:r w:rsidR="00286435">
        <w:rPr>
          <w:rFonts w:ascii="Times New Roman CYR" w:hAnsi="Times New Roman CYR" w:cs="Times New Roman CYR"/>
          <w:sz w:val="26"/>
          <w:szCs w:val="26"/>
        </w:rPr>
        <w:t xml:space="preserve"> год и на плановый период 202</w:t>
      </w:r>
      <w:r w:rsidR="000F55F4">
        <w:rPr>
          <w:rFonts w:ascii="Times New Roman CYR" w:hAnsi="Times New Roman CYR" w:cs="Times New Roman CYR"/>
          <w:sz w:val="26"/>
          <w:szCs w:val="26"/>
        </w:rPr>
        <w:t>2</w:t>
      </w:r>
      <w:r w:rsidR="00286435">
        <w:rPr>
          <w:rFonts w:ascii="Times New Roman CYR" w:hAnsi="Times New Roman CYR" w:cs="Times New Roman CYR"/>
          <w:sz w:val="26"/>
          <w:szCs w:val="26"/>
        </w:rPr>
        <w:t xml:space="preserve"> и 202</w:t>
      </w:r>
      <w:r w:rsidR="000F55F4">
        <w:rPr>
          <w:rFonts w:ascii="Times New Roman CYR" w:hAnsi="Times New Roman CYR" w:cs="Times New Roman CYR"/>
          <w:sz w:val="26"/>
          <w:szCs w:val="26"/>
        </w:rPr>
        <w:t>3</w:t>
      </w:r>
      <w:r w:rsidR="00286435">
        <w:rPr>
          <w:rFonts w:ascii="Times New Roman CYR" w:hAnsi="Times New Roman CYR" w:cs="Times New Roman CYR"/>
          <w:sz w:val="26"/>
          <w:szCs w:val="26"/>
        </w:rPr>
        <w:t xml:space="preserve"> годов</w:t>
      </w:r>
      <w:r w:rsidRPr="009A2B46">
        <w:rPr>
          <w:rFonts w:ascii="Times New Roman CYR" w:hAnsi="Times New Roman CYR" w:cs="Times New Roman CYR"/>
          <w:sz w:val="26"/>
          <w:szCs w:val="26"/>
        </w:rPr>
        <w:t xml:space="preserve"> предусматривает осуществление заимствований в целях финансирования дефицита бюджета </w:t>
      </w:r>
      <w:r w:rsidR="009A2B46" w:rsidRPr="009A2B46">
        <w:rPr>
          <w:rFonts w:ascii="Times New Roman CYR" w:hAnsi="Times New Roman CYR" w:cs="Times New Roman CYR"/>
          <w:sz w:val="26"/>
          <w:szCs w:val="26"/>
        </w:rPr>
        <w:t>поселения</w:t>
      </w:r>
      <w:r w:rsidRPr="009A2B46">
        <w:rPr>
          <w:rFonts w:ascii="Times New Roman CYR" w:hAnsi="Times New Roman CYR" w:cs="Times New Roman CYR"/>
          <w:sz w:val="26"/>
          <w:szCs w:val="26"/>
        </w:rPr>
        <w:t>, а также погашения долговых обязательств.</w:t>
      </w:r>
    </w:p>
    <w:p w:rsidR="004D6E2B" w:rsidRPr="009A2B46" w:rsidRDefault="004D6E2B" w:rsidP="004D6E2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6"/>
          <w:szCs w:val="26"/>
        </w:rPr>
      </w:pPr>
      <w:r w:rsidRPr="009A2B46">
        <w:rPr>
          <w:rFonts w:ascii="Times New Roman CYR" w:hAnsi="Times New Roman CYR" w:cs="Times New Roman CYR"/>
          <w:sz w:val="26"/>
          <w:szCs w:val="26"/>
        </w:rPr>
        <w:t xml:space="preserve">  В 20</w:t>
      </w:r>
      <w:r w:rsidR="00DA042B">
        <w:rPr>
          <w:rFonts w:ascii="Times New Roman CYR" w:hAnsi="Times New Roman CYR" w:cs="Times New Roman CYR"/>
          <w:sz w:val="26"/>
          <w:szCs w:val="26"/>
        </w:rPr>
        <w:t>2</w:t>
      </w:r>
      <w:r w:rsidR="000F55F4">
        <w:rPr>
          <w:rFonts w:ascii="Times New Roman CYR" w:hAnsi="Times New Roman CYR" w:cs="Times New Roman CYR"/>
          <w:sz w:val="26"/>
          <w:szCs w:val="26"/>
        </w:rPr>
        <w:t>1</w:t>
      </w:r>
      <w:r w:rsidRPr="009A2B46">
        <w:rPr>
          <w:rFonts w:ascii="Times New Roman CYR" w:hAnsi="Times New Roman CYR" w:cs="Times New Roman CYR"/>
          <w:sz w:val="26"/>
          <w:szCs w:val="26"/>
        </w:rPr>
        <w:t>-20</w:t>
      </w:r>
      <w:r w:rsidR="00FF3108" w:rsidRPr="009A2B46">
        <w:rPr>
          <w:rFonts w:ascii="Times New Roman CYR" w:hAnsi="Times New Roman CYR" w:cs="Times New Roman CYR"/>
          <w:sz w:val="26"/>
          <w:szCs w:val="26"/>
        </w:rPr>
        <w:t>2</w:t>
      </w:r>
      <w:r w:rsidR="000F55F4">
        <w:rPr>
          <w:rFonts w:ascii="Times New Roman CYR" w:hAnsi="Times New Roman CYR" w:cs="Times New Roman CYR"/>
          <w:sz w:val="26"/>
          <w:szCs w:val="26"/>
        </w:rPr>
        <w:t>3</w:t>
      </w:r>
      <w:r w:rsidRPr="009A2B46">
        <w:rPr>
          <w:rFonts w:ascii="Times New Roman CYR" w:hAnsi="Times New Roman CYR" w:cs="Times New Roman CYR"/>
          <w:sz w:val="26"/>
          <w:szCs w:val="26"/>
        </w:rPr>
        <w:t xml:space="preserve"> годах не планируется привлечение </w:t>
      </w:r>
      <w:r w:rsidR="00DA042B" w:rsidRPr="009A2B46">
        <w:rPr>
          <w:rFonts w:ascii="Times New Roman CYR" w:hAnsi="Times New Roman CYR" w:cs="Times New Roman CYR"/>
          <w:sz w:val="26"/>
          <w:szCs w:val="26"/>
        </w:rPr>
        <w:t>каких</w:t>
      </w:r>
      <w:r w:rsidR="00DA042B">
        <w:rPr>
          <w:rFonts w:ascii="Times New Roman CYR" w:hAnsi="Times New Roman CYR" w:cs="Times New Roman CYR"/>
          <w:sz w:val="26"/>
          <w:szCs w:val="26"/>
        </w:rPr>
        <w:t>-либо</w:t>
      </w:r>
      <w:r w:rsidR="009A2B46" w:rsidRPr="009A2B46">
        <w:rPr>
          <w:rFonts w:ascii="Times New Roman CYR" w:hAnsi="Times New Roman CYR" w:cs="Times New Roman CYR"/>
          <w:sz w:val="26"/>
          <w:szCs w:val="26"/>
        </w:rPr>
        <w:t xml:space="preserve"> кредитов и </w:t>
      </w:r>
      <w:r w:rsidRPr="009A2B46">
        <w:rPr>
          <w:rFonts w:ascii="Times New Roman CYR" w:hAnsi="Times New Roman CYR" w:cs="Times New Roman CYR"/>
          <w:sz w:val="26"/>
          <w:szCs w:val="26"/>
        </w:rPr>
        <w:lastRenderedPageBreak/>
        <w:t>заимствовани</w:t>
      </w:r>
      <w:r w:rsidR="009A2B46" w:rsidRPr="009A2B46">
        <w:rPr>
          <w:rFonts w:ascii="Times New Roman CYR" w:hAnsi="Times New Roman CYR" w:cs="Times New Roman CYR"/>
          <w:sz w:val="26"/>
          <w:szCs w:val="26"/>
        </w:rPr>
        <w:t>й</w:t>
      </w:r>
      <w:r w:rsidRPr="009A2B46">
        <w:rPr>
          <w:rFonts w:ascii="Times New Roman CYR" w:hAnsi="Times New Roman CYR" w:cs="Times New Roman CYR"/>
          <w:sz w:val="26"/>
          <w:szCs w:val="26"/>
        </w:rPr>
        <w:t xml:space="preserve">.  </w:t>
      </w:r>
    </w:p>
    <w:p w:rsidR="004D6E2B" w:rsidRDefault="004D6E2B" w:rsidP="004D6E2B">
      <w:pPr>
        <w:widowControl w:val="0"/>
        <w:autoSpaceDE w:val="0"/>
        <w:autoSpaceDN w:val="0"/>
        <w:adjustRightInd w:val="0"/>
        <w:ind w:left="75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    </w:t>
      </w:r>
    </w:p>
    <w:p w:rsidR="004D6E2B" w:rsidRPr="009A2B46" w:rsidRDefault="00A643C9" w:rsidP="004D6E2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6"/>
          <w:szCs w:val="26"/>
        </w:rPr>
      </w:pPr>
      <w:r w:rsidRPr="009A2B46">
        <w:rPr>
          <w:rFonts w:ascii="Times New Roman CYR" w:hAnsi="Times New Roman CYR" w:cs="Times New Roman CYR"/>
          <w:b/>
          <w:sz w:val="26"/>
          <w:szCs w:val="26"/>
        </w:rPr>
        <w:t>9.</w:t>
      </w:r>
      <w:r w:rsidR="004D6E2B" w:rsidRPr="009A2B46">
        <w:rPr>
          <w:rFonts w:ascii="Times New Roman CYR" w:hAnsi="Times New Roman CYR" w:cs="Times New Roman CYR"/>
          <w:b/>
          <w:sz w:val="26"/>
          <w:szCs w:val="26"/>
        </w:rPr>
        <w:t xml:space="preserve">Программа муниципальных гарантий </w:t>
      </w:r>
      <w:r w:rsidR="000A4AA0">
        <w:rPr>
          <w:rFonts w:ascii="Times New Roman CYR" w:hAnsi="Times New Roman CYR" w:cs="Times New Roman CYR"/>
          <w:b/>
          <w:sz w:val="26"/>
          <w:szCs w:val="26"/>
        </w:rPr>
        <w:t>Раменского</w:t>
      </w:r>
      <w:r w:rsidR="009A2B46" w:rsidRPr="009A2B46">
        <w:rPr>
          <w:rFonts w:ascii="Times New Roman CYR" w:hAnsi="Times New Roman CYR" w:cs="Times New Roman CYR"/>
          <w:b/>
          <w:sz w:val="26"/>
          <w:szCs w:val="26"/>
        </w:rPr>
        <w:t xml:space="preserve"> сельского поселения</w:t>
      </w:r>
      <w:r w:rsidR="004D6E2B" w:rsidRPr="009A2B46">
        <w:rPr>
          <w:rFonts w:ascii="Times New Roman CYR" w:hAnsi="Times New Roman CYR" w:cs="Times New Roman CYR"/>
          <w:b/>
          <w:sz w:val="26"/>
          <w:szCs w:val="26"/>
        </w:rPr>
        <w:t xml:space="preserve"> в валюте Российской Федерации на 20</w:t>
      </w:r>
      <w:r w:rsidR="00DA042B">
        <w:rPr>
          <w:rFonts w:ascii="Times New Roman CYR" w:hAnsi="Times New Roman CYR" w:cs="Times New Roman CYR"/>
          <w:b/>
          <w:sz w:val="26"/>
          <w:szCs w:val="26"/>
        </w:rPr>
        <w:t>2</w:t>
      </w:r>
      <w:r w:rsidR="000F55F4">
        <w:rPr>
          <w:rFonts w:ascii="Times New Roman CYR" w:hAnsi="Times New Roman CYR" w:cs="Times New Roman CYR"/>
          <w:b/>
          <w:sz w:val="26"/>
          <w:szCs w:val="26"/>
        </w:rPr>
        <w:t>1</w:t>
      </w:r>
      <w:r w:rsidR="004D6E2B" w:rsidRPr="009A2B46">
        <w:rPr>
          <w:rFonts w:ascii="Times New Roman CYR" w:hAnsi="Times New Roman CYR" w:cs="Times New Roman CYR"/>
          <w:b/>
          <w:sz w:val="26"/>
          <w:szCs w:val="26"/>
        </w:rPr>
        <w:t xml:space="preserve"> год и</w:t>
      </w:r>
      <w:r w:rsidR="00DA042B">
        <w:rPr>
          <w:rFonts w:ascii="Times New Roman CYR" w:hAnsi="Times New Roman CYR" w:cs="Times New Roman CYR"/>
          <w:b/>
          <w:sz w:val="26"/>
          <w:szCs w:val="26"/>
        </w:rPr>
        <w:t xml:space="preserve"> на</w:t>
      </w:r>
      <w:r w:rsidR="004D6E2B" w:rsidRPr="009A2B46">
        <w:rPr>
          <w:rFonts w:ascii="Times New Roman CYR" w:hAnsi="Times New Roman CYR" w:cs="Times New Roman CYR"/>
          <w:b/>
          <w:sz w:val="26"/>
          <w:szCs w:val="26"/>
        </w:rPr>
        <w:t xml:space="preserve"> плановый период 20</w:t>
      </w:r>
      <w:r w:rsidR="005B7802">
        <w:rPr>
          <w:rFonts w:ascii="Times New Roman CYR" w:hAnsi="Times New Roman CYR" w:cs="Times New Roman CYR"/>
          <w:b/>
          <w:sz w:val="26"/>
          <w:szCs w:val="26"/>
        </w:rPr>
        <w:t>2</w:t>
      </w:r>
      <w:r w:rsidR="00390540">
        <w:rPr>
          <w:rFonts w:ascii="Times New Roman CYR" w:hAnsi="Times New Roman CYR" w:cs="Times New Roman CYR"/>
          <w:b/>
          <w:sz w:val="26"/>
          <w:szCs w:val="26"/>
        </w:rPr>
        <w:t>2</w:t>
      </w:r>
      <w:r w:rsidR="004D6E2B" w:rsidRPr="009A2B46">
        <w:rPr>
          <w:rFonts w:ascii="Times New Roman CYR" w:hAnsi="Times New Roman CYR" w:cs="Times New Roman CYR"/>
          <w:b/>
          <w:sz w:val="26"/>
          <w:szCs w:val="26"/>
        </w:rPr>
        <w:t xml:space="preserve"> и 20</w:t>
      </w:r>
      <w:r w:rsidR="009A2B46" w:rsidRPr="009A2B46">
        <w:rPr>
          <w:rFonts w:ascii="Times New Roman CYR" w:hAnsi="Times New Roman CYR" w:cs="Times New Roman CYR"/>
          <w:b/>
          <w:sz w:val="26"/>
          <w:szCs w:val="26"/>
        </w:rPr>
        <w:t>2</w:t>
      </w:r>
      <w:r w:rsidR="00390540">
        <w:rPr>
          <w:rFonts w:ascii="Times New Roman CYR" w:hAnsi="Times New Roman CYR" w:cs="Times New Roman CYR"/>
          <w:b/>
          <w:sz w:val="26"/>
          <w:szCs w:val="26"/>
        </w:rPr>
        <w:t>3</w:t>
      </w:r>
      <w:r w:rsidR="004D6E2B" w:rsidRPr="009A2B46">
        <w:rPr>
          <w:rFonts w:ascii="Times New Roman CYR" w:hAnsi="Times New Roman CYR" w:cs="Times New Roman CYR"/>
          <w:b/>
          <w:sz w:val="26"/>
          <w:szCs w:val="26"/>
        </w:rPr>
        <w:t xml:space="preserve"> годов</w:t>
      </w:r>
    </w:p>
    <w:p w:rsidR="004D6E2B" w:rsidRPr="009A2B46" w:rsidRDefault="00FF3108" w:rsidP="004D6E2B">
      <w:pPr>
        <w:pStyle w:val="ab"/>
        <w:ind w:firstLine="561"/>
        <w:jc w:val="both"/>
        <w:rPr>
          <w:rFonts w:ascii="Times New Roman" w:hAnsi="Times New Roman"/>
          <w:sz w:val="26"/>
          <w:szCs w:val="26"/>
        </w:rPr>
      </w:pPr>
      <w:r w:rsidRPr="009A2B46">
        <w:rPr>
          <w:rFonts w:ascii="Times New Roman" w:hAnsi="Times New Roman"/>
          <w:sz w:val="26"/>
          <w:szCs w:val="26"/>
        </w:rPr>
        <w:t>П</w:t>
      </w:r>
      <w:r w:rsidR="004D6E2B" w:rsidRPr="009A2B46">
        <w:rPr>
          <w:rFonts w:ascii="Times New Roman" w:hAnsi="Times New Roman"/>
          <w:sz w:val="26"/>
          <w:szCs w:val="26"/>
        </w:rPr>
        <w:t xml:space="preserve">редоставление муниципальных гарантий </w:t>
      </w:r>
      <w:r w:rsidR="00352898">
        <w:rPr>
          <w:rFonts w:ascii="Times New Roman" w:hAnsi="Times New Roman"/>
          <w:sz w:val="26"/>
          <w:szCs w:val="26"/>
        </w:rPr>
        <w:t>Раменским</w:t>
      </w:r>
      <w:r w:rsidR="009A2B46" w:rsidRPr="009A2B46">
        <w:rPr>
          <w:rFonts w:ascii="Times New Roman" w:hAnsi="Times New Roman"/>
          <w:sz w:val="26"/>
          <w:szCs w:val="26"/>
        </w:rPr>
        <w:t xml:space="preserve"> сельским поселением </w:t>
      </w:r>
      <w:r w:rsidR="004D6E2B" w:rsidRPr="009A2B46">
        <w:rPr>
          <w:rFonts w:ascii="Times New Roman" w:hAnsi="Times New Roman"/>
          <w:sz w:val="26"/>
          <w:szCs w:val="26"/>
        </w:rPr>
        <w:t xml:space="preserve"> не планируется. </w:t>
      </w:r>
    </w:p>
    <w:p w:rsidR="00494FD5" w:rsidRPr="009A2B46" w:rsidRDefault="00494FD5" w:rsidP="00063472">
      <w:pPr>
        <w:spacing w:after="12"/>
        <w:ind w:left="578" w:right="141" w:hanging="10"/>
        <w:jc w:val="left"/>
        <w:rPr>
          <w:b/>
          <w:sz w:val="26"/>
          <w:szCs w:val="26"/>
        </w:rPr>
      </w:pPr>
    </w:p>
    <w:p w:rsidR="00605206" w:rsidRPr="009A2B46" w:rsidRDefault="00605206" w:rsidP="00605206">
      <w:pPr>
        <w:pStyle w:val="ad"/>
        <w:spacing w:before="0" w:beforeAutospacing="0" w:after="0" w:afterAutospacing="0"/>
        <w:ind w:firstLine="540"/>
        <w:jc w:val="both"/>
        <w:rPr>
          <w:b/>
          <w:bCs/>
          <w:sz w:val="26"/>
          <w:szCs w:val="26"/>
        </w:rPr>
      </w:pPr>
      <w:r w:rsidRPr="009A2B46">
        <w:rPr>
          <w:b/>
          <w:bCs/>
          <w:sz w:val="26"/>
          <w:szCs w:val="26"/>
        </w:rPr>
        <w:t>Выводы:</w:t>
      </w:r>
    </w:p>
    <w:p w:rsidR="00605206" w:rsidRPr="009A2B46" w:rsidRDefault="00605206" w:rsidP="00605206">
      <w:pPr>
        <w:pStyle w:val="ab"/>
        <w:ind w:firstLine="567"/>
        <w:jc w:val="both"/>
        <w:rPr>
          <w:rFonts w:ascii="Times New Roman" w:hAnsi="Times New Roman"/>
          <w:sz w:val="26"/>
          <w:szCs w:val="26"/>
        </w:rPr>
      </w:pPr>
      <w:r w:rsidRPr="009A2B46">
        <w:rPr>
          <w:rFonts w:ascii="Times New Roman" w:hAnsi="Times New Roman"/>
          <w:sz w:val="26"/>
          <w:szCs w:val="26"/>
        </w:rPr>
        <w:t>По результатам экспертизы Проекта бюджета Контрольно-счётн</w:t>
      </w:r>
      <w:r w:rsidR="00CA2EF0" w:rsidRPr="009A2B46">
        <w:rPr>
          <w:rFonts w:ascii="Times New Roman" w:hAnsi="Times New Roman"/>
          <w:sz w:val="26"/>
          <w:szCs w:val="26"/>
        </w:rPr>
        <w:t>ый</w:t>
      </w:r>
      <w:r w:rsidRPr="009A2B46">
        <w:rPr>
          <w:rFonts w:ascii="Times New Roman" w:hAnsi="Times New Roman"/>
          <w:sz w:val="26"/>
          <w:szCs w:val="26"/>
        </w:rPr>
        <w:t xml:space="preserve"> </w:t>
      </w:r>
      <w:r w:rsidR="00CA2EF0" w:rsidRPr="009A2B46">
        <w:rPr>
          <w:rFonts w:ascii="Times New Roman" w:hAnsi="Times New Roman"/>
          <w:sz w:val="26"/>
          <w:szCs w:val="26"/>
        </w:rPr>
        <w:t xml:space="preserve">орган Палехского </w:t>
      </w:r>
      <w:r w:rsidRPr="009A2B46">
        <w:rPr>
          <w:rFonts w:ascii="Times New Roman" w:hAnsi="Times New Roman"/>
          <w:sz w:val="26"/>
          <w:szCs w:val="26"/>
        </w:rPr>
        <w:t xml:space="preserve">муниципального района считает, что Проект бюджета по основным параметрам является достоверным. </w:t>
      </w:r>
    </w:p>
    <w:p w:rsidR="00605206" w:rsidRPr="009A2B46" w:rsidRDefault="00605206" w:rsidP="00605206">
      <w:pPr>
        <w:pStyle w:val="ab"/>
        <w:ind w:firstLine="567"/>
        <w:jc w:val="both"/>
        <w:rPr>
          <w:rFonts w:ascii="Times New Roman" w:hAnsi="Times New Roman"/>
          <w:sz w:val="26"/>
          <w:szCs w:val="26"/>
        </w:rPr>
      </w:pPr>
      <w:r w:rsidRPr="009A2B46">
        <w:rPr>
          <w:rFonts w:ascii="Times New Roman" w:hAnsi="Times New Roman"/>
          <w:sz w:val="26"/>
          <w:szCs w:val="26"/>
        </w:rPr>
        <w:t>С Проектом бюджета представлены документы и материалы в соответствии со ст. 184.2 БК РФ.</w:t>
      </w:r>
    </w:p>
    <w:p w:rsidR="00605206" w:rsidRPr="009A2B46" w:rsidRDefault="00605206" w:rsidP="00605206">
      <w:pPr>
        <w:pStyle w:val="ab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9A2B46">
        <w:rPr>
          <w:rFonts w:ascii="Times New Roman" w:hAnsi="Times New Roman"/>
          <w:color w:val="000000"/>
          <w:sz w:val="26"/>
          <w:szCs w:val="26"/>
        </w:rPr>
        <w:t>Проект бюджета составлен сроком на три года – очередной финансовый год и плановый период в соответствии с п. 4 ст. 169 БК РФ.</w:t>
      </w:r>
    </w:p>
    <w:p w:rsidR="00605206" w:rsidRPr="009A2B46" w:rsidRDefault="00605206" w:rsidP="00605206">
      <w:pPr>
        <w:pStyle w:val="ab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9A2B46">
        <w:rPr>
          <w:rFonts w:ascii="Times New Roman" w:hAnsi="Times New Roman"/>
          <w:color w:val="000000"/>
          <w:sz w:val="26"/>
          <w:szCs w:val="26"/>
        </w:rPr>
        <w:t>Проект бюджета содержит основные характеристики бюджета, установленные п. 3 ст. 184.1 БК РФ.</w:t>
      </w:r>
    </w:p>
    <w:p w:rsidR="00605206" w:rsidRPr="009A2B46" w:rsidRDefault="00605206" w:rsidP="00605206">
      <w:pPr>
        <w:pStyle w:val="ab"/>
        <w:ind w:firstLine="567"/>
        <w:jc w:val="both"/>
        <w:rPr>
          <w:rFonts w:ascii="Times New Roman" w:hAnsi="Times New Roman"/>
          <w:sz w:val="26"/>
          <w:szCs w:val="26"/>
        </w:rPr>
      </w:pPr>
      <w:r w:rsidRPr="009A2B46">
        <w:rPr>
          <w:rFonts w:ascii="Times New Roman" w:hAnsi="Times New Roman"/>
          <w:sz w:val="26"/>
          <w:szCs w:val="26"/>
        </w:rPr>
        <w:t>При составлении Проекта бюджета соблюден принцип сбалансированности бюджета в соответствии со ст. 33 БК РФ.</w:t>
      </w:r>
    </w:p>
    <w:p w:rsidR="00605206" w:rsidRPr="009A2B46" w:rsidRDefault="00605206" w:rsidP="00605206">
      <w:pPr>
        <w:pStyle w:val="ab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9A2B46">
        <w:rPr>
          <w:rFonts w:ascii="Times New Roman" w:hAnsi="Times New Roman"/>
          <w:color w:val="000000"/>
          <w:sz w:val="26"/>
          <w:szCs w:val="26"/>
        </w:rPr>
        <w:t xml:space="preserve">В Проекте бюджета установлен верхний предел муниципального долга </w:t>
      </w:r>
      <w:r w:rsidR="000A4AA0">
        <w:rPr>
          <w:rFonts w:ascii="Times New Roman" w:hAnsi="Times New Roman"/>
          <w:color w:val="000000"/>
          <w:sz w:val="26"/>
          <w:szCs w:val="26"/>
        </w:rPr>
        <w:t>Раменского</w:t>
      </w:r>
      <w:r w:rsidR="009A2B46">
        <w:rPr>
          <w:rFonts w:ascii="Times New Roman" w:hAnsi="Times New Roman"/>
          <w:color w:val="000000"/>
          <w:sz w:val="26"/>
          <w:szCs w:val="26"/>
        </w:rPr>
        <w:t xml:space="preserve"> сельского поселения</w:t>
      </w:r>
      <w:r w:rsidR="00993135" w:rsidRPr="009A2B46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9A2B46">
        <w:rPr>
          <w:rFonts w:ascii="Times New Roman" w:hAnsi="Times New Roman"/>
          <w:color w:val="000000"/>
          <w:sz w:val="26"/>
          <w:szCs w:val="26"/>
        </w:rPr>
        <w:t xml:space="preserve">на 1 января года, следующего за очередным финансовым годом и каждым годом планового периода в </w:t>
      </w:r>
      <w:r w:rsidR="005F238A" w:rsidRPr="009A2B46">
        <w:rPr>
          <w:rFonts w:ascii="Times New Roman" w:hAnsi="Times New Roman"/>
          <w:color w:val="000000"/>
          <w:sz w:val="26"/>
          <w:szCs w:val="26"/>
        </w:rPr>
        <w:t>размере 0,00 рублей.</w:t>
      </w:r>
      <w:r w:rsidRPr="009A2B46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605206" w:rsidRPr="009A2B46" w:rsidRDefault="00605206" w:rsidP="00605206">
      <w:pPr>
        <w:autoSpaceDE w:val="0"/>
        <w:autoSpaceDN w:val="0"/>
        <w:adjustRightInd w:val="0"/>
        <w:ind w:firstLine="540"/>
        <w:outlineLvl w:val="0"/>
        <w:rPr>
          <w:sz w:val="26"/>
          <w:szCs w:val="26"/>
        </w:rPr>
      </w:pPr>
      <w:bookmarkStart w:id="6" w:name="_Toc469566624"/>
      <w:r w:rsidRPr="009A2B46">
        <w:rPr>
          <w:sz w:val="26"/>
          <w:szCs w:val="26"/>
        </w:rPr>
        <w:t>Перечень утверждаемых в Проекте бюджета доходов соответствует ст. 41, 42, 61, 62 БК РФ.</w:t>
      </w:r>
      <w:bookmarkEnd w:id="6"/>
    </w:p>
    <w:p w:rsidR="00605206" w:rsidRDefault="00605206" w:rsidP="00605206">
      <w:pPr>
        <w:autoSpaceDE w:val="0"/>
        <w:autoSpaceDN w:val="0"/>
        <w:adjustRightInd w:val="0"/>
        <w:ind w:firstLine="540"/>
        <w:outlineLvl w:val="0"/>
        <w:rPr>
          <w:sz w:val="26"/>
          <w:szCs w:val="26"/>
        </w:rPr>
      </w:pPr>
      <w:bookmarkStart w:id="7" w:name="_Toc469566625"/>
      <w:r w:rsidRPr="009A2B46">
        <w:rPr>
          <w:sz w:val="26"/>
          <w:szCs w:val="26"/>
        </w:rPr>
        <w:t xml:space="preserve">Проектом бюджета устанавливается размер резервного фонда </w:t>
      </w:r>
      <w:r w:rsidR="00903995" w:rsidRPr="009A2B46">
        <w:rPr>
          <w:sz w:val="26"/>
          <w:szCs w:val="26"/>
        </w:rPr>
        <w:t>а</w:t>
      </w:r>
      <w:r w:rsidRPr="009A2B46">
        <w:rPr>
          <w:sz w:val="26"/>
          <w:szCs w:val="26"/>
        </w:rPr>
        <w:t xml:space="preserve">дминистрации </w:t>
      </w:r>
      <w:r w:rsidR="000A4AA0">
        <w:rPr>
          <w:sz w:val="26"/>
          <w:szCs w:val="26"/>
        </w:rPr>
        <w:t>Раменского</w:t>
      </w:r>
      <w:r w:rsidR="009A2B46">
        <w:rPr>
          <w:sz w:val="26"/>
          <w:szCs w:val="26"/>
        </w:rPr>
        <w:t xml:space="preserve"> сельского поселения</w:t>
      </w:r>
      <w:r w:rsidR="00903995" w:rsidRPr="009A2B46">
        <w:rPr>
          <w:sz w:val="26"/>
          <w:szCs w:val="26"/>
        </w:rPr>
        <w:t xml:space="preserve"> на 20</w:t>
      </w:r>
      <w:r w:rsidR="00DA042B">
        <w:rPr>
          <w:sz w:val="26"/>
          <w:szCs w:val="26"/>
        </w:rPr>
        <w:t>2</w:t>
      </w:r>
      <w:r w:rsidR="00390540">
        <w:rPr>
          <w:sz w:val="26"/>
          <w:szCs w:val="26"/>
        </w:rPr>
        <w:t>1</w:t>
      </w:r>
      <w:r w:rsidR="00903995" w:rsidRPr="009A2B46">
        <w:rPr>
          <w:sz w:val="26"/>
          <w:szCs w:val="26"/>
        </w:rPr>
        <w:t xml:space="preserve"> год и </w:t>
      </w:r>
      <w:r w:rsidRPr="009A2B46">
        <w:rPr>
          <w:sz w:val="26"/>
          <w:szCs w:val="26"/>
        </w:rPr>
        <w:t>плановый период 20</w:t>
      </w:r>
      <w:r w:rsidR="00D511CF">
        <w:rPr>
          <w:sz w:val="26"/>
          <w:szCs w:val="26"/>
        </w:rPr>
        <w:t>2</w:t>
      </w:r>
      <w:r w:rsidR="00390540">
        <w:rPr>
          <w:sz w:val="26"/>
          <w:szCs w:val="26"/>
        </w:rPr>
        <w:t>2</w:t>
      </w:r>
      <w:r w:rsidRPr="009A2B46">
        <w:rPr>
          <w:sz w:val="26"/>
          <w:szCs w:val="26"/>
        </w:rPr>
        <w:t xml:space="preserve"> и 20</w:t>
      </w:r>
      <w:r w:rsidR="00FF3108" w:rsidRPr="009A2B46">
        <w:rPr>
          <w:sz w:val="26"/>
          <w:szCs w:val="26"/>
        </w:rPr>
        <w:t>2</w:t>
      </w:r>
      <w:r w:rsidR="00390540">
        <w:rPr>
          <w:sz w:val="26"/>
          <w:szCs w:val="26"/>
        </w:rPr>
        <w:t>3</w:t>
      </w:r>
      <w:r w:rsidRPr="009A2B46">
        <w:rPr>
          <w:sz w:val="26"/>
          <w:szCs w:val="26"/>
        </w:rPr>
        <w:t xml:space="preserve"> годов с ограничениями, установленными п. 3 ст. 81 БК РФ.</w:t>
      </w:r>
      <w:bookmarkEnd w:id="7"/>
    </w:p>
    <w:p w:rsidR="00613137" w:rsidRPr="00106E23" w:rsidRDefault="00613137" w:rsidP="00613137">
      <w:pPr>
        <w:autoSpaceDE w:val="0"/>
        <w:autoSpaceDN w:val="0"/>
        <w:adjustRightInd w:val="0"/>
        <w:spacing w:after="0" w:line="276" w:lineRule="auto"/>
        <w:ind w:right="0" w:firstLine="0"/>
        <w:rPr>
          <w:color w:val="FF0000"/>
          <w:sz w:val="26"/>
          <w:szCs w:val="26"/>
        </w:rPr>
      </w:pPr>
      <w:r>
        <w:rPr>
          <w:color w:val="FF0000"/>
          <w:sz w:val="26"/>
          <w:szCs w:val="26"/>
        </w:rPr>
        <w:t xml:space="preserve">        </w:t>
      </w:r>
      <w:proofErr w:type="gramStart"/>
      <w:r w:rsidRPr="00387033">
        <w:rPr>
          <w:color w:val="FF0000"/>
          <w:sz w:val="26"/>
          <w:szCs w:val="26"/>
        </w:rPr>
        <w:t>Проектом бюджета планируются бюджетные ассигнования</w:t>
      </w:r>
      <w:r>
        <w:rPr>
          <w:color w:val="FF0000"/>
          <w:sz w:val="26"/>
          <w:szCs w:val="26"/>
        </w:rPr>
        <w:t xml:space="preserve"> </w:t>
      </w:r>
      <w:r w:rsidRPr="00387033">
        <w:rPr>
          <w:color w:val="FF0000"/>
          <w:sz w:val="26"/>
          <w:szCs w:val="26"/>
        </w:rPr>
        <w:t>с нарушением статьи 86 БК РФ «Расходные обязательства муниципального образования», а именно объемы</w:t>
      </w:r>
      <w:r>
        <w:rPr>
          <w:color w:val="FF0000"/>
          <w:sz w:val="26"/>
          <w:szCs w:val="26"/>
        </w:rPr>
        <w:t xml:space="preserve"> иных</w:t>
      </w:r>
      <w:r w:rsidRPr="00387033">
        <w:rPr>
          <w:color w:val="FF0000"/>
          <w:sz w:val="26"/>
          <w:szCs w:val="26"/>
        </w:rPr>
        <w:t xml:space="preserve"> межбюджетных трансфертов, передаваемых </w:t>
      </w:r>
      <w:r w:rsidRPr="00106E23">
        <w:rPr>
          <w:color w:val="FF0000"/>
          <w:sz w:val="26"/>
          <w:szCs w:val="26"/>
        </w:rPr>
        <w:t>из</w:t>
      </w:r>
      <w:r w:rsidRPr="00387033">
        <w:rPr>
          <w:color w:val="FF0000"/>
          <w:sz w:val="26"/>
          <w:szCs w:val="26"/>
        </w:rPr>
        <w:t xml:space="preserve"> бюджет</w:t>
      </w:r>
      <w:r w:rsidRPr="00106E23">
        <w:rPr>
          <w:color w:val="FF0000"/>
          <w:sz w:val="26"/>
          <w:szCs w:val="26"/>
        </w:rPr>
        <w:t>а</w:t>
      </w:r>
      <w:r w:rsidRPr="00387033">
        <w:rPr>
          <w:color w:val="FF0000"/>
          <w:sz w:val="26"/>
          <w:szCs w:val="26"/>
        </w:rPr>
        <w:t xml:space="preserve"> муниципального района на реализацию </w:t>
      </w:r>
      <w:r w:rsidRPr="00106E23">
        <w:rPr>
          <w:color w:val="FF0000"/>
          <w:sz w:val="26"/>
          <w:szCs w:val="26"/>
        </w:rPr>
        <w:t xml:space="preserve">ряда переданных </w:t>
      </w:r>
      <w:r w:rsidRPr="00387033">
        <w:rPr>
          <w:color w:val="FF0000"/>
          <w:sz w:val="26"/>
          <w:szCs w:val="26"/>
        </w:rPr>
        <w:t>полномочий  в 2021 году</w:t>
      </w:r>
      <w:r w:rsidRPr="00106E23">
        <w:rPr>
          <w:color w:val="FF0000"/>
          <w:sz w:val="26"/>
          <w:szCs w:val="26"/>
        </w:rPr>
        <w:t xml:space="preserve"> в сумме 3013,5 тыс. руб.</w:t>
      </w:r>
      <w:r w:rsidRPr="00387033">
        <w:rPr>
          <w:color w:val="FF0000"/>
          <w:sz w:val="26"/>
          <w:szCs w:val="26"/>
        </w:rPr>
        <w:t xml:space="preserve"> и в плановом периоде 2022-2023 годов по </w:t>
      </w:r>
      <w:r w:rsidRPr="00106E23">
        <w:rPr>
          <w:color w:val="FF0000"/>
          <w:sz w:val="26"/>
          <w:szCs w:val="26"/>
        </w:rPr>
        <w:t>2461,4</w:t>
      </w:r>
      <w:r w:rsidRPr="00387033">
        <w:rPr>
          <w:color w:val="FF0000"/>
          <w:sz w:val="26"/>
          <w:szCs w:val="26"/>
        </w:rPr>
        <w:t xml:space="preserve"> тыс. рублей</w:t>
      </w:r>
      <w:r w:rsidRPr="00106E23">
        <w:rPr>
          <w:color w:val="FF0000"/>
          <w:sz w:val="26"/>
          <w:szCs w:val="26"/>
        </w:rPr>
        <w:t xml:space="preserve"> ежегодно не имеют под собой нормативно-правового обоснования, т.к. соглашения на</w:t>
      </w:r>
      <w:proofErr w:type="gramEnd"/>
      <w:r w:rsidRPr="00106E23">
        <w:rPr>
          <w:color w:val="FF0000"/>
          <w:sz w:val="26"/>
          <w:szCs w:val="26"/>
        </w:rPr>
        <w:t xml:space="preserve"> 2021 и плановый период 2022-2023 годов о передаче полномочий не </w:t>
      </w:r>
      <w:proofErr w:type="gramStart"/>
      <w:r w:rsidRPr="00106E23">
        <w:rPr>
          <w:color w:val="FF0000"/>
          <w:sz w:val="26"/>
          <w:szCs w:val="26"/>
        </w:rPr>
        <w:t>заключены</w:t>
      </w:r>
      <w:proofErr w:type="gramEnd"/>
      <w:r w:rsidRPr="00106E23">
        <w:rPr>
          <w:color w:val="FF0000"/>
          <w:sz w:val="26"/>
          <w:szCs w:val="26"/>
        </w:rPr>
        <w:t>.</w:t>
      </w:r>
    </w:p>
    <w:p w:rsidR="00AD1E26" w:rsidRPr="009A2B46" w:rsidRDefault="00605206" w:rsidP="00605206">
      <w:pPr>
        <w:rPr>
          <w:sz w:val="26"/>
          <w:szCs w:val="26"/>
        </w:rPr>
      </w:pPr>
      <w:r w:rsidRPr="009A2B46">
        <w:rPr>
          <w:sz w:val="26"/>
          <w:szCs w:val="26"/>
        </w:rPr>
        <w:t xml:space="preserve">Доля расходов бюджета на финансирование мероприятий </w:t>
      </w:r>
      <w:r w:rsidR="00BF285B">
        <w:rPr>
          <w:sz w:val="26"/>
          <w:szCs w:val="26"/>
        </w:rPr>
        <w:t>4</w:t>
      </w:r>
      <w:r w:rsidRPr="009A2B46">
        <w:rPr>
          <w:sz w:val="26"/>
          <w:szCs w:val="26"/>
        </w:rPr>
        <w:t xml:space="preserve"> муниципальных программ </w:t>
      </w:r>
      <w:r w:rsidR="009A2B46">
        <w:rPr>
          <w:sz w:val="26"/>
          <w:szCs w:val="26"/>
        </w:rPr>
        <w:t>сельского поселения</w:t>
      </w:r>
      <w:r w:rsidRPr="009A2B46">
        <w:rPr>
          <w:sz w:val="26"/>
          <w:szCs w:val="26"/>
        </w:rPr>
        <w:t xml:space="preserve"> в 20</w:t>
      </w:r>
      <w:r w:rsidR="00DA042B">
        <w:rPr>
          <w:sz w:val="26"/>
          <w:szCs w:val="26"/>
        </w:rPr>
        <w:t>2</w:t>
      </w:r>
      <w:r w:rsidR="00390540">
        <w:rPr>
          <w:sz w:val="26"/>
          <w:szCs w:val="26"/>
        </w:rPr>
        <w:t>1</w:t>
      </w:r>
      <w:r w:rsidRPr="009A2B46">
        <w:rPr>
          <w:sz w:val="26"/>
          <w:szCs w:val="26"/>
        </w:rPr>
        <w:t xml:space="preserve"> году составляет </w:t>
      </w:r>
      <w:r w:rsidR="00390540">
        <w:rPr>
          <w:sz w:val="26"/>
          <w:szCs w:val="26"/>
        </w:rPr>
        <w:t>90,3</w:t>
      </w:r>
      <w:r w:rsidRPr="009A2B46">
        <w:rPr>
          <w:sz w:val="26"/>
          <w:szCs w:val="26"/>
        </w:rPr>
        <w:t xml:space="preserve"> % от общего объема расходов бюджета на 20</w:t>
      </w:r>
      <w:r w:rsidR="00DA042B">
        <w:rPr>
          <w:sz w:val="26"/>
          <w:szCs w:val="26"/>
        </w:rPr>
        <w:t>2</w:t>
      </w:r>
      <w:r w:rsidR="00390540">
        <w:rPr>
          <w:sz w:val="26"/>
          <w:szCs w:val="26"/>
        </w:rPr>
        <w:t>1</w:t>
      </w:r>
      <w:r w:rsidRPr="009A2B46">
        <w:rPr>
          <w:sz w:val="26"/>
          <w:szCs w:val="26"/>
        </w:rPr>
        <w:t xml:space="preserve"> год</w:t>
      </w:r>
      <w:r w:rsidR="009F0315" w:rsidRPr="009A2B46">
        <w:rPr>
          <w:sz w:val="26"/>
          <w:szCs w:val="26"/>
        </w:rPr>
        <w:t>.</w:t>
      </w:r>
    </w:p>
    <w:p w:rsidR="00AD1E26" w:rsidRPr="009A2B46" w:rsidRDefault="00605206" w:rsidP="00D511CF">
      <w:pPr>
        <w:rPr>
          <w:sz w:val="26"/>
          <w:szCs w:val="26"/>
        </w:rPr>
      </w:pPr>
      <w:r w:rsidRPr="009A2B46">
        <w:rPr>
          <w:sz w:val="26"/>
          <w:szCs w:val="26"/>
        </w:rPr>
        <w:t xml:space="preserve"> В Проекте бюджета объемы расходов на реализацию муниципальных программ соответствуют объемам, предусмотренным паспортами муниципальных программ</w:t>
      </w:r>
      <w:proofErr w:type="gramStart"/>
      <w:r w:rsidRPr="009A2B46">
        <w:rPr>
          <w:sz w:val="26"/>
          <w:szCs w:val="26"/>
        </w:rPr>
        <w:t>.</w:t>
      </w:r>
      <w:proofErr w:type="gramEnd"/>
      <w:r w:rsidR="00AD1E26" w:rsidRPr="009A2B46">
        <w:rPr>
          <w:sz w:val="26"/>
          <w:szCs w:val="26"/>
        </w:rPr>
        <w:t xml:space="preserve"> ( </w:t>
      </w:r>
      <w:proofErr w:type="gramStart"/>
      <w:r w:rsidR="00AD1E26" w:rsidRPr="009A2B46">
        <w:rPr>
          <w:sz w:val="26"/>
          <w:szCs w:val="26"/>
        </w:rPr>
        <w:t>п</w:t>
      </w:r>
      <w:proofErr w:type="gramEnd"/>
      <w:r w:rsidR="00AD1E26" w:rsidRPr="009A2B46">
        <w:rPr>
          <w:sz w:val="26"/>
          <w:szCs w:val="26"/>
        </w:rPr>
        <w:t>. 2 ст. 179 БК РФ.)</w:t>
      </w:r>
    </w:p>
    <w:p w:rsidR="00613137" w:rsidRDefault="00613137" w:rsidP="00605206">
      <w:pPr>
        <w:ind w:firstLine="567"/>
        <w:rPr>
          <w:sz w:val="26"/>
          <w:szCs w:val="26"/>
        </w:rPr>
      </w:pPr>
    </w:p>
    <w:p w:rsidR="00613137" w:rsidRPr="00B22F2E" w:rsidRDefault="00613137" w:rsidP="00613137">
      <w:pPr>
        <w:rPr>
          <w:sz w:val="26"/>
          <w:szCs w:val="26"/>
        </w:rPr>
      </w:pPr>
      <w:proofErr w:type="gramStart"/>
      <w:r w:rsidRPr="00B22F2E">
        <w:rPr>
          <w:sz w:val="26"/>
          <w:szCs w:val="26"/>
        </w:rPr>
        <w:t>Учитывая вышеизложенное, Контрольно-счетн</w:t>
      </w:r>
      <w:r>
        <w:rPr>
          <w:sz w:val="26"/>
          <w:szCs w:val="26"/>
        </w:rPr>
        <w:t>ый</w:t>
      </w:r>
      <w:r w:rsidRPr="00B22F2E">
        <w:rPr>
          <w:sz w:val="26"/>
          <w:szCs w:val="26"/>
        </w:rPr>
        <w:t xml:space="preserve"> </w:t>
      </w:r>
      <w:r>
        <w:rPr>
          <w:sz w:val="26"/>
          <w:szCs w:val="26"/>
        </w:rPr>
        <w:t>орган Палехского муниципального района</w:t>
      </w:r>
      <w:r w:rsidRPr="00B22F2E">
        <w:rPr>
          <w:sz w:val="26"/>
          <w:szCs w:val="26"/>
        </w:rPr>
        <w:t xml:space="preserve"> полагает, что предложенный Проект решения Совета </w:t>
      </w:r>
      <w:r>
        <w:rPr>
          <w:sz w:val="26"/>
          <w:szCs w:val="26"/>
        </w:rPr>
        <w:lastRenderedPageBreak/>
        <w:t>Раменского сельского поселения</w:t>
      </w:r>
      <w:r w:rsidRPr="00B22F2E">
        <w:rPr>
          <w:sz w:val="26"/>
          <w:szCs w:val="26"/>
        </w:rPr>
        <w:t xml:space="preserve"> «О</w:t>
      </w:r>
      <w:r>
        <w:rPr>
          <w:sz w:val="26"/>
          <w:szCs w:val="26"/>
        </w:rPr>
        <w:t xml:space="preserve"> бюджете Раменского сельского поселения</w:t>
      </w:r>
      <w:r w:rsidRPr="00B22F2E">
        <w:rPr>
          <w:sz w:val="26"/>
          <w:szCs w:val="26"/>
        </w:rPr>
        <w:t xml:space="preserve"> на 2021 год и на плановый период 2022 и 2023 годов» в целом соответствует нормам и положениям бюджетного законодательства Российской Федерации и после устранения замечания, может быть принят к рассмотрению.</w:t>
      </w:r>
      <w:proofErr w:type="gramEnd"/>
    </w:p>
    <w:p w:rsidR="00C2129B" w:rsidRDefault="00C2129B" w:rsidP="00063472">
      <w:pPr>
        <w:spacing w:after="0" w:line="259" w:lineRule="auto"/>
        <w:ind w:left="568" w:right="141" w:firstLine="0"/>
        <w:jc w:val="left"/>
        <w:rPr>
          <w:sz w:val="26"/>
          <w:szCs w:val="26"/>
        </w:rPr>
      </w:pPr>
    </w:p>
    <w:p w:rsidR="00613137" w:rsidRPr="009A2B46" w:rsidRDefault="00613137" w:rsidP="00063472">
      <w:pPr>
        <w:spacing w:after="0" w:line="259" w:lineRule="auto"/>
        <w:ind w:left="568" w:right="141" w:firstLine="0"/>
        <w:jc w:val="left"/>
        <w:rPr>
          <w:sz w:val="26"/>
          <w:szCs w:val="26"/>
        </w:rPr>
      </w:pPr>
    </w:p>
    <w:p w:rsidR="000450F6" w:rsidRPr="009A2B46" w:rsidRDefault="000450F6" w:rsidP="00063472">
      <w:pPr>
        <w:ind w:left="-14" w:right="141" w:firstLine="0"/>
        <w:rPr>
          <w:sz w:val="26"/>
          <w:szCs w:val="26"/>
        </w:rPr>
      </w:pPr>
      <w:r w:rsidRPr="009A2B46">
        <w:rPr>
          <w:sz w:val="26"/>
          <w:szCs w:val="26"/>
        </w:rPr>
        <w:t xml:space="preserve">Председатель </w:t>
      </w:r>
      <w:proofErr w:type="gramStart"/>
      <w:r w:rsidRPr="009A2B46">
        <w:rPr>
          <w:sz w:val="26"/>
          <w:szCs w:val="26"/>
        </w:rPr>
        <w:t>контрольно-счетно</w:t>
      </w:r>
      <w:r w:rsidR="002B5AC4" w:rsidRPr="009A2B46">
        <w:rPr>
          <w:sz w:val="26"/>
          <w:szCs w:val="26"/>
        </w:rPr>
        <w:t>го</w:t>
      </w:r>
      <w:proofErr w:type="gramEnd"/>
    </w:p>
    <w:p w:rsidR="005312B0" w:rsidRPr="009A2B46" w:rsidRDefault="002B5AC4" w:rsidP="00063472">
      <w:pPr>
        <w:ind w:left="-14" w:right="141" w:firstLine="0"/>
        <w:rPr>
          <w:sz w:val="26"/>
          <w:szCs w:val="26"/>
        </w:rPr>
      </w:pPr>
      <w:r w:rsidRPr="009A2B46">
        <w:rPr>
          <w:sz w:val="26"/>
          <w:szCs w:val="26"/>
        </w:rPr>
        <w:t>органа</w:t>
      </w:r>
      <w:r w:rsidR="005312B0" w:rsidRPr="009A2B46">
        <w:rPr>
          <w:sz w:val="26"/>
          <w:szCs w:val="26"/>
        </w:rPr>
        <w:t xml:space="preserve"> </w:t>
      </w:r>
      <w:r w:rsidR="00A64FE4" w:rsidRPr="009A2B46">
        <w:rPr>
          <w:sz w:val="26"/>
          <w:szCs w:val="26"/>
        </w:rPr>
        <w:t>Палехского</w:t>
      </w:r>
    </w:p>
    <w:p w:rsidR="000450F6" w:rsidRPr="009A2B46" w:rsidRDefault="005312B0" w:rsidP="00063472">
      <w:pPr>
        <w:ind w:left="-14" w:right="141" w:firstLine="0"/>
        <w:rPr>
          <w:sz w:val="26"/>
          <w:szCs w:val="26"/>
        </w:rPr>
      </w:pPr>
      <w:r w:rsidRPr="009A2B46">
        <w:rPr>
          <w:sz w:val="26"/>
          <w:szCs w:val="26"/>
        </w:rPr>
        <w:t xml:space="preserve">муниципального района       </w:t>
      </w:r>
      <w:r w:rsidR="00A976D2" w:rsidRPr="009A2B46">
        <w:rPr>
          <w:sz w:val="26"/>
          <w:szCs w:val="26"/>
        </w:rPr>
        <w:t xml:space="preserve">                        </w:t>
      </w:r>
      <w:r w:rsidR="00343844" w:rsidRPr="009A2B46">
        <w:rPr>
          <w:sz w:val="26"/>
          <w:szCs w:val="26"/>
        </w:rPr>
        <w:t xml:space="preserve">    </w:t>
      </w:r>
      <w:r w:rsidR="009A2B46">
        <w:rPr>
          <w:sz w:val="26"/>
          <w:szCs w:val="26"/>
        </w:rPr>
        <w:t xml:space="preserve">       </w:t>
      </w:r>
      <w:r w:rsidR="00343844" w:rsidRPr="009A2B46">
        <w:rPr>
          <w:sz w:val="26"/>
          <w:szCs w:val="26"/>
        </w:rPr>
        <w:t xml:space="preserve">   </w:t>
      </w:r>
      <w:r w:rsidR="00A976D2" w:rsidRPr="009A2B46">
        <w:rPr>
          <w:sz w:val="26"/>
          <w:szCs w:val="26"/>
        </w:rPr>
        <w:t xml:space="preserve">    </w:t>
      </w:r>
      <w:r w:rsidR="00C2129B">
        <w:rPr>
          <w:sz w:val="26"/>
          <w:szCs w:val="26"/>
        </w:rPr>
        <w:t xml:space="preserve">               </w:t>
      </w:r>
      <w:r w:rsidR="00A976D2" w:rsidRPr="009A2B46">
        <w:rPr>
          <w:sz w:val="26"/>
          <w:szCs w:val="26"/>
        </w:rPr>
        <w:t xml:space="preserve"> Н.Н. Бер</w:t>
      </w:r>
      <w:r w:rsidR="00164371" w:rsidRPr="009A2B46">
        <w:rPr>
          <w:sz w:val="26"/>
          <w:szCs w:val="26"/>
        </w:rPr>
        <w:t>ё</w:t>
      </w:r>
      <w:r w:rsidR="00A976D2" w:rsidRPr="009A2B46">
        <w:rPr>
          <w:sz w:val="26"/>
          <w:szCs w:val="26"/>
        </w:rPr>
        <w:t>зкина</w:t>
      </w:r>
    </w:p>
    <w:p w:rsidR="000450F6" w:rsidRPr="009A2B46" w:rsidRDefault="000450F6" w:rsidP="00063472">
      <w:pPr>
        <w:spacing w:after="0" w:line="259" w:lineRule="auto"/>
        <w:ind w:right="141" w:firstLine="0"/>
        <w:jc w:val="left"/>
        <w:rPr>
          <w:sz w:val="26"/>
          <w:szCs w:val="26"/>
        </w:rPr>
      </w:pPr>
    </w:p>
    <w:p w:rsidR="001A4525" w:rsidRPr="009A2B46" w:rsidRDefault="001A4525" w:rsidP="00063472">
      <w:pPr>
        <w:ind w:left="-14" w:right="141" w:firstLine="0"/>
        <w:jc w:val="left"/>
        <w:rPr>
          <w:sz w:val="26"/>
          <w:szCs w:val="26"/>
        </w:rPr>
      </w:pPr>
      <w:r w:rsidRPr="009A2B46">
        <w:rPr>
          <w:sz w:val="26"/>
          <w:szCs w:val="26"/>
        </w:rPr>
        <w:t xml:space="preserve">Инспектор </w:t>
      </w:r>
      <w:r w:rsidR="005312B0" w:rsidRPr="009A2B46">
        <w:rPr>
          <w:sz w:val="26"/>
          <w:szCs w:val="26"/>
        </w:rPr>
        <w:t>контрольно</w:t>
      </w:r>
      <w:r w:rsidR="000450F6" w:rsidRPr="009A2B46">
        <w:rPr>
          <w:sz w:val="26"/>
          <w:szCs w:val="26"/>
        </w:rPr>
        <w:t>-счетно</w:t>
      </w:r>
      <w:r w:rsidR="002B5AC4" w:rsidRPr="009A2B46">
        <w:rPr>
          <w:sz w:val="26"/>
          <w:szCs w:val="26"/>
        </w:rPr>
        <w:t>го органа</w:t>
      </w:r>
    </w:p>
    <w:p w:rsidR="000450F6" w:rsidRPr="009A2B46" w:rsidRDefault="00A64FE4" w:rsidP="00063472">
      <w:pPr>
        <w:ind w:left="-14" w:right="141" w:firstLine="0"/>
        <w:jc w:val="left"/>
        <w:rPr>
          <w:sz w:val="26"/>
          <w:szCs w:val="26"/>
        </w:rPr>
      </w:pPr>
      <w:r w:rsidRPr="009A2B46">
        <w:rPr>
          <w:sz w:val="26"/>
          <w:szCs w:val="26"/>
        </w:rPr>
        <w:t>Палехского</w:t>
      </w:r>
      <w:r w:rsidR="001A4525" w:rsidRPr="009A2B46">
        <w:rPr>
          <w:sz w:val="26"/>
          <w:szCs w:val="26"/>
        </w:rPr>
        <w:t xml:space="preserve"> муниципального района                     </w:t>
      </w:r>
      <w:r w:rsidR="009A2B46">
        <w:rPr>
          <w:sz w:val="26"/>
          <w:szCs w:val="26"/>
        </w:rPr>
        <w:t xml:space="preserve"> </w:t>
      </w:r>
      <w:r w:rsidR="00343844" w:rsidRPr="009A2B46">
        <w:rPr>
          <w:sz w:val="26"/>
          <w:szCs w:val="26"/>
        </w:rPr>
        <w:t xml:space="preserve">       </w:t>
      </w:r>
      <w:r w:rsidR="00C2129B">
        <w:rPr>
          <w:sz w:val="26"/>
          <w:szCs w:val="26"/>
        </w:rPr>
        <w:t xml:space="preserve">                </w:t>
      </w:r>
      <w:r w:rsidR="00A976D2" w:rsidRPr="009A2B46">
        <w:rPr>
          <w:sz w:val="26"/>
          <w:szCs w:val="26"/>
        </w:rPr>
        <w:t xml:space="preserve"> Т.В. Скалозуб</w:t>
      </w:r>
    </w:p>
    <w:sectPr w:rsidR="000450F6" w:rsidRPr="009A2B46" w:rsidSect="00A31E6E">
      <w:pgSz w:w="11904" w:h="16840"/>
      <w:pgMar w:top="993" w:right="1276" w:bottom="1134" w:left="1559" w:header="720" w:footer="340" w:gutter="0"/>
      <w:pgNumType w:start="1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30B9" w:rsidRDefault="009C30B9">
      <w:pPr>
        <w:spacing w:after="0" w:line="240" w:lineRule="auto"/>
      </w:pPr>
      <w:r>
        <w:separator/>
      </w:r>
    </w:p>
  </w:endnote>
  <w:endnote w:type="continuationSeparator" w:id="0">
    <w:p w:rsidR="009C30B9" w:rsidRDefault="009C3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CC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3137" w:rsidRDefault="00613137">
    <w:pPr>
      <w:pStyle w:val="a6"/>
      <w:jc w:val="right"/>
    </w:pPr>
    <w:r>
      <w:t>1</w:t>
    </w:r>
  </w:p>
  <w:p w:rsidR="00613137" w:rsidRDefault="0061313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30B9" w:rsidRDefault="009C30B9">
      <w:pPr>
        <w:spacing w:after="0" w:line="240" w:lineRule="auto"/>
      </w:pPr>
      <w:r>
        <w:separator/>
      </w:r>
    </w:p>
  </w:footnote>
  <w:footnote w:type="continuationSeparator" w:id="0">
    <w:p w:rsidR="009C30B9" w:rsidRDefault="009C30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3137" w:rsidRDefault="0057627E">
    <w:pPr>
      <w:spacing w:after="0" w:line="259" w:lineRule="auto"/>
      <w:ind w:right="59" w:firstLine="0"/>
      <w:jc w:val="right"/>
    </w:pPr>
    <w:r w:rsidRPr="0057627E">
      <w:fldChar w:fldCharType="begin"/>
    </w:r>
    <w:r w:rsidR="00613137">
      <w:instrText xml:space="preserve"> PAGE   \* MERGEFORMAT </w:instrText>
    </w:r>
    <w:r w:rsidRPr="0057627E">
      <w:fldChar w:fldCharType="separate"/>
    </w:r>
    <w:r w:rsidR="00613137" w:rsidRPr="00C97E29">
      <w:rPr>
        <w:noProof/>
        <w:sz w:val="20"/>
      </w:rPr>
      <w:t>0</w:t>
    </w:r>
    <w:r>
      <w:rPr>
        <w:noProof/>
        <w:sz w:val="20"/>
      </w:rPr>
      <w:fldChar w:fldCharType="end"/>
    </w:r>
  </w:p>
  <w:p w:rsidR="00613137" w:rsidRDefault="00613137">
    <w:pPr>
      <w:spacing w:after="0" w:line="259" w:lineRule="auto"/>
      <w:ind w:right="0" w:firstLine="0"/>
      <w:jc w:val="lef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3137" w:rsidRDefault="00613137">
    <w:pPr>
      <w:pStyle w:val="af"/>
      <w:jc w:val="right"/>
    </w:pPr>
  </w:p>
  <w:p w:rsidR="00613137" w:rsidRDefault="00613137">
    <w:pPr>
      <w:spacing w:after="0" w:line="259" w:lineRule="auto"/>
      <w:ind w:right="0" w:firstLine="0"/>
      <w:jc w:val="lef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3137" w:rsidRDefault="00613137">
    <w:pPr>
      <w:spacing w:after="160" w:line="259" w:lineRule="auto"/>
      <w:ind w:right="0" w:firstLine="0"/>
      <w:jc w:val="lef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91F0A8E"/>
    <w:multiLevelType w:val="hybridMultilevel"/>
    <w:tmpl w:val="52C4B95A"/>
    <w:lvl w:ilvl="0" w:tplc="498CF68A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1" w:tplc="AC3ABB7A">
      <w:start w:val="1"/>
      <w:numFmt w:val="bullet"/>
      <w:lvlText w:val="o"/>
      <w:lvlJc w:val="left"/>
      <w:pPr>
        <w:ind w:left="164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2" w:tplc="EDCC44EE">
      <w:start w:val="1"/>
      <w:numFmt w:val="bullet"/>
      <w:lvlText w:val="▪"/>
      <w:lvlJc w:val="left"/>
      <w:pPr>
        <w:ind w:left="236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3" w:tplc="DCA2E694">
      <w:start w:val="1"/>
      <w:numFmt w:val="bullet"/>
      <w:lvlText w:val="•"/>
      <w:lvlJc w:val="left"/>
      <w:pPr>
        <w:ind w:left="308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4" w:tplc="503A392E">
      <w:start w:val="1"/>
      <w:numFmt w:val="bullet"/>
      <w:lvlText w:val="o"/>
      <w:lvlJc w:val="left"/>
      <w:pPr>
        <w:ind w:left="380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5" w:tplc="20E2F5C4">
      <w:start w:val="1"/>
      <w:numFmt w:val="bullet"/>
      <w:lvlText w:val="▪"/>
      <w:lvlJc w:val="left"/>
      <w:pPr>
        <w:ind w:left="452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6" w:tplc="EB6A0906">
      <w:start w:val="1"/>
      <w:numFmt w:val="bullet"/>
      <w:lvlText w:val="•"/>
      <w:lvlJc w:val="left"/>
      <w:pPr>
        <w:ind w:left="524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7" w:tplc="98CC4648">
      <w:start w:val="1"/>
      <w:numFmt w:val="bullet"/>
      <w:lvlText w:val="o"/>
      <w:lvlJc w:val="left"/>
      <w:pPr>
        <w:ind w:left="596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8" w:tplc="C3B448C0">
      <w:start w:val="1"/>
      <w:numFmt w:val="bullet"/>
      <w:lvlText w:val="▪"/>
      <w:lvlJc w:val="left"/>
      <w:pPr>
        <w:ind w:left="668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</w:abstractNum>
  <w:abstractNum w:abstractNumId="3">
    <w:nsid w:val="0B8E6E8B"/>
    <w:multiLevelType w:val="hybridMultilevel"/>
    <w:tmpl w:val="39221C4E"/>
    <w:lvl w:ilvl="0" w:tplc="31E47BBA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1" w:tplc="1B68BD6C">
      <w:start w:val="1"/>
      <w:numFmt w:val="bullet"/>
      <w:lvlText w:val="o"/>
      <w:lvlJc w:val="left"/>
      <w:pPr>
        <w:ind w:left="164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2" w:tplc="91946048">
      <w:start w:val="1"/>
      <w:numFmt w:val="bullet"/>
      <w:lvlText w:val="▪"/>
      <w:lvlJc w:val="left"/>
      <w:pPr>
        <w:ind w:left="236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3" w:tplc="033ED78E">
      <w:start w:val="1"/>
      <w:numFmt w:val="bullet"/>
      <w:lvlText w:val="•"/>
      <w:lvlJc w:val="left"/>
      <w:pPr>
        <w:ind w:left="308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4" w:tplc="0F080C6A">
      <w:start w:val="1"/>
      <w:numFmt w:val="bullet"/>
      <w:lvlText w:val="o"/>
      <w:lvlJc w:val="left"/>
      <w:pPr>
        <w:ind w:left="380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5" w:tplc="8CECAD1E">
      <w:start w:val="1"/>
      <w:numFmt w:val="bullet"/>
      <w:lvlText w:val="▪"/>
      <w:lvlJc w:val="left"/>
      <w:pPr>
        <w:ind w:left="452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6" w:tplc="05D07C54">
      <w:start w:val="1"/>
      <w:numFmt w:val="bullet"/>
      <w:lvlText w:val="•"/>
      <w:lvlJc w:val="left"/>
      <w:pPr>
        <w:ind w:left="524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7" w:tplc="491E93EC">
      <w:start w:val="1"/>
      <w:numFmt w:val="bullet"/>
      <w:lvlText w:val="o"/>
      <w:lvlJc w:val="left"/>
      <w:pPr>
        <w:ind w:left="596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8" w:tplc="6BC8469A">
      <w:start w:val="1"/>
      <w:numFmt w:val="bullet"/>
      <w:lvlText w:val="▪"/>
      <w:lvlJc w:val="left"/>
      <w:pPr>
        <w:ind w:left="668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</w:abstractNum>
  <w:abstractNum w:abstractNumId="4">
    <w:nsid w:val="122B1C4D"/>
    <w:multiLevelType w:val="hybridMultilevel"/>
    <w:tmpl w:val="EEC82946"/>
    <w:lvl w:ilvl="0" w:tplc="C1403FDA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1" w:tplc="14FEA782">
      <w:start w:val="1"/>
      <w:numFmt w:val="lowerLetter"/>
      <w:lvlText w:val="%2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2" w:tplc="B4B047CC">
      <w:start w:val="1"/>
      <w:numFmt w:val="lowerRoman"/>
      <w:lvlText w:val="%3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3" w:tplc="C1BE2142">
      <w:start w:val="1"/>
      <w:numFmt w:val="decimal"/>
      <w:lvlText w:val="%4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4" w:tplc="2418F7D6">
      <w:start w:val="1"/>
      <w:numFmt w:val="lowerLetter"/>
      <w:lvlText w:val="%5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5" w:tplc="9334CCB6">
      <w:start w:val="1"/>
      <w:numFmt w:val="lowerRoman"/>
      <w:lvlText w:val="%6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6" w:tplc="0414B53E">
      <w:start w:val="1"/>
      <w:numFmt w:val="decimal"/>
      <w:lvlText w:val="%7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7" w:tplc="AB70682C">
      <w:start w:val="1"/>
      <w:numFmt w:val="lowerLetter"/>
      <w:lvlText w:val="%8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8" w:tplc="E4A065A0">
      <w:start w:val="1"/>
      <w:numFmt w:val="lowerRoman"/>
      <w:lvlText w:val="%9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</w:abstractNum>
  <w:abstractNum w:abstractNumId="5">
    <w:nsid w:val="1C686D6D"/>
    <w:multiLevelType w:val="hybridMultilevel"/>
    <w:tmpl w:val="7D5236E8"/>
    <w:lvl w:ilvl="0" w:tplc="DD941692">
      <w:start w:val="1"/>
      <w:numFmt w:val="bullet"/>
      <w:lvlText w:val=""/>
      <w:lvlJc w:val="left"/>
      <w:pPr>
        <w:ind w:left="14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6">
    <w:nsid w:val="1F0667B9"/>
    <w:multiLevelType w:val="hybridMultilevel"/>
    <w:tmpl w:val="F1FAA32C"/>
    <w:lvl w:ilvl="0" w:tplc="5C30FD54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1" w:tplc="2C9A5654">
      <w:start w:val="1"/>
      <w:numFmt w:val="bullet"/>
      <w:lvlText w:val="o"/>
      <w:lvlJc w:val="left"/>
      <w:pPr>
        <w:ind w:left="970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2" w:tplc="5E18425C">
      <w:start w:val="1"/>
      <w:numFmt w:val="bullet"/>
      <w:lvlText w:val="▪"/>
      <w:lvlJc w:val="left"/>
      <w:pPr>
        <w:ind w:left="1042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3" w:tplc="1EA02B4C">
      <w:start w:val="1"/>
      <w:numFmt w:val="bullet"/>
      <w:lvlText w:val="•"/>
      <w:lvlJc w:val="left"/>
      <w:pPr>
        <w:ind w:left="1114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4" w:tplc="865A8F5A">
      <w:start w:val="1"/>
      <w:numFmt w:val="bullet"/>
      <w:lvlText w:val="o"/>
      <w:lvlJc w:val="left"/>
      <w:pPr>
        <w:ind w:left="1186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5" w:tplc="F2704384">
      <w:start w:val="1"/>
      <w:numFmt w:val="bullet"/>
      <w:lvlText w:val="▪"/>
      <w:lvlJc w:val="left"/>
      <w:pPr>
        <w:ind w:left="1258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6" w:tplc="8970F992">
      <w:start w:val="1"/>
      <w:numFmt w:val="bullet"/>
      <w:lvlText w:val="•"/>
      <w:lvlJc w:val="left"/>
      <w:pPr>
        <w:ind w:left="1330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7" w:tplc="F4089EAE">
      <w:start w:val="1"/>
      <w:numFmt w:val="bullet"/>
      <w:lvlText w:val="o"/>
      <w:lvlJc w:val="left"/>
      <w:pPr>
        <w:ind w:left="1402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8" w:tplc="2640EA46">
      <w:start w:val="1"/>
      <w:numFmt w:val="bullet"/>
      <w:lvlText w:val="▪"/>
      <w:lvlJc w:val="left"/>
      <w:pPr>
        <w:ind w:left="1474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</w:abstractNum>
  <w:abstractNum w:abstractNumId="7">
    <w:nsid w:val="1F3901D0"/>
    <w:multiLevelType w:val="hybridMultilevel"/>
    <w:tmpl w:val="7A78B790"/>
    <w:lvl w:ilvl="0" w:tplc="937CAA18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1" w:tplc="CDAE2EAE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2" w:tplc="5930DDE8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3" w:tplc="A432C1C6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4" w:tplc="6644DF14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5" w:tplc="888866B4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6" w:tplc="75604E6A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7" w:tplc="BC5E1D34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8" w:tplc="96B2A11C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</w:abstractNum>
  <w:abstractNum w:abstractNumId="8">
    <w:nsid w:val="1F6114A7"/>
    <w:multiLevelType w:val="hybridMultilevel"/>
    <w:tmpl w:val="F822E304"/>
    <w:lvl w:ilvl="0" w:tplc="9488C246">
      <w:start w:val="1"/>
      <w:numFmt w:val="bullet"/>
      <w:lvlText w:val="-"/>
      <w:lvlJc w:val="left"/>
      <w:pPr>
        <w:ind w:left="426"/>
      </w:pPr>
      <w:rPr>
        <w:rFonts w:ascii="Times New Roman" w:eastAsia="Times New Roman" w:hAnsi="Times New Roman"/>
        <w:b w:val="0"/>
        <w:i w:val="0"/>
        <w:strike w:val="0"/>
        <w:dstrike w:val="0"/>
        <w:color w:val="BF504C"/>
        <w:sz w:val="28"/>
        <w:u w:val="none"/>
        <w:vertAlign w:val="baseline"/>
      </w:rPr>
    </w:lvl>
    <w:lvl w:ilvl="1" w:tplc="98521558">
      <w:start w:val="1"/>
      <w:numFmt w:val="bullet"/>
      <w:lvlText w:val="o"/>
      <w:lvlJc w:val="left"/>
      <w:pPr>
        <w:ind w:left="1511"/>
      </w:pPr>
      <w:rPr>
        <w:rFonts w:ascii="Times New Roman" w:eastAsia="Times New Roman" w:hAnsi="Times New Roman"/>
        <w:b w:val="0"/>
        <w:i w:val="0"/>
        <w:strike w:val="0"/>
        <w:dstrike w:val="0"/>
        <w:color w:val="BF504C"/>
        <w:sz w:val="28"/>
        <w:u w:val="none"/>
        <w:vertAlign w:val="baseline"/>
      </w:rPr>
    </w:lvl>
    <w:lvl w:ilvl="2" w:tplc="1AAED388">
      <w:start w:val="1"/>
      <w:numFmt w:val="bullet"/>
      <w:lvlText w:val="▪"/>
      <w:lvlJc w:val="left"/>
      <w:pPr>
        <w:ind w:left="2231"/>
      </w:pPr>
      <w:rPr>
        <w:rFonts w:ascii="Times New Roman" w:eastAsia="Times New Roman" w:hAnsi="Times New Roman"/>
        <w:b w:val="0"/>
        <w:i w:val="0"/>
        <w:strike w:val="0"/>
        <w:dstrike w:val="0"/>
        <w:color w:val="BF504C"/>
        <w:sz w:val="28"/>
        <w:u w:val="none"/>
        <w:vertAlign w:val="baseline"/>
      </w:rPr>
    </w:lvl>
    <w:lvl w:ilvl="3" w:tplc="86FCD946">
      <w:start w:val="1"/>
      <w:numFmt w:val="bullet"/>
      <w:lvlText w:val="•"/>
      <w:lvlJc w:val="left"/>
      <w:pPr>
        <w:ind w:left="2951"/>
      </w:pPr>
      <w:rPr>
        <w:rFonts w:ascii="Times New Roman" w:eastAsia="Times New Roman" w:hAnsi="Times New Roman"/>
        <w:b w:val="0"/>
        <w:i w:val="0"/>
        <w:strike w:val="0"/>
        <w:dstrike w:val="0"/>
        <w:color w:val="BF504C"/>
        <w:sz w:val="28"/>
        <w:u w:val="none"/>
        <w:vertAlign w:val="baseline"/>
      </w:rPr>
    </w:lvl>
    <w:lvl w:ilvl="4" w:tplc="ED3E25A2">
      <w:start w:val="1"/>
      <w:numFmt w:val="bullet"/>
      <w:lvlText w:val="o"/>
      <w:lvlJc w:val="left"/>
      <w:pPr>
        <w:ind w:left="3671"/>
      </w:pPr>
      <w:rPr>
        <w:rFonts w:ascii="Times New Roman" w:eastAsia="Times New Roman" w:hAnsi="Times New Roman"/>
        <w:b w:val="0"/>
        <w:i w:val="0"/>
        <w:strike w:val="0"/>
        <w:dstrike w:val="0"/>
        <w:color w:val="BF504C"/>
        <w:sz w:val="28"/>
        <w:u w:val="none"/>
        <w:vertAlign w:val="baseline"/>
      </w:rPr>
    </w:lvl>
    <w:lvl w:ilvl="5" w:tplc="03B0B1CE">
      <w:start w:val="1"/>
      <w:numFmt w:val="bullet"/>
      <w:lvlText w:val="▪"/>
      <w:lvlJc w:val="left"/>
      <w:pPr>
        <w:ind w:left="4391"/>
      </w:pPr>
      <w:rPr>
        <w:rFonts w:ascii="Times New Roman" w:eastAsia="Times New Roman" w:hAnsi="Times New Roman"/>
        <w:b w:val="0"/>
        <w:i w:val="0"/>
        <w:strike w:val="0"/>
        <w:dstrike w:val="0"/>
        <w:color w:val="BF504C"/>
        <w:sz w:val="28"/>
        <w:u w:val="none"/>
        <w:vertAlign w:val="baseline"/>
      </w:rPr>
    </w:lvl>
    <w:lvl w:ilvl="6" w:tplc="9E48B4C0">
      <w:start w:val="1"/>
      <w:numFmt w:val="bullet"/>
      <w:lvlText w:val="•"/>
      <w:lvlJc w:val="left"/>
      <w:pPr>
        <w:ind w:left="5111"/>
      </w:pPr>
      <w:rPr>
        <w:rFonts w:ascii="Times New Roman" w:eastAsia="Times New Roman" w:hAnsi="Times New Roman"/>
        <w:b w:val="0"/>
        <w:i w:val="0"/>
        <w:strike w:val="0"/>
        <w:dstrike w:val="0"/>
        <w:color w:val="BF504C"/>
        <w:sz w:val="28"/>
        <w:u w:val="none"/>
        <w:vertAlign w:val="baseline"/>
      </w:rPr>
    </w:lvl>
    <w:lvl w:ilvl="7" w:tplc="B42A6344">
      <w:start w:val="1"/>
      <w:numFmt w:val="bullet"/>
      <w:lvlText w:val="o"/>
      <w:lvlJc w:val="left"/>
      <w:pPr>
        <w:ind w:left="5831"/>
      </w:pPr>
      <w:rPr>
        <w:rFonts w:ascii="Times New Roman" w:eastAsia="Times New Roman" w:hAnsi="Times New Roman"/>
        <w:b w:val="0"/>
        <w:i w:val="0"/>
        <w:strike w:val="0"/>
        <w:dstrike w:val="0"/>
        <w:color w:val="BF504C"/>
        <w:sz w:val="28"/>
        <w:u w:val="none"/>
        <w:vertAlign w:val="baseline"/>
      </w:rPr>
    </w:lvl>
    <w:lvl w:ilvl="8" w:tplc="8166C936">
      <w:start w:val="1"/>
      <w:numFmt w:val="bullet"/>
      <w:lvlText w:val="▪"/>
      <w:lvlJc w:val="left"/>
      <w:pPr>
        <w:ind w:left="6551"/>
      </w:pPr>
      <w:rPr>
        <w:rFonts w:ascii="Times New Roman" w:eastAsia="Times New Roman" w:hAnsi="Times New Roman"/>
        <w:b w:val="0"/>
        <w:i w:val="0"/>
        <w:strike w:val="0"/>
        <w:dstrike w:val="0"/>
        <w:color w:val="BF504C"/>
        <w:sz w:val="28"/>
        <w:u w:val="none"/>
        <w:vertAlign w:val="baseline"/>
      </w:rPr>
    </w:lvl>
  </w:abstractNum>
  <w:abstractNum w:abstractNumId="9">
    <w:nsid w:val="2B4D5E1A"/>
    <w:multiLevelType w:val="hybridMultilevel"/>
    <w:tmpl w:val="90082AEE"/>
    <w:lvl w:ilvl="0" w:tplc="4B8CC482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1" w:tplc="3CBEA552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2" w:tplc="D0EEF504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3" w:tplc="418AB4C0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4" w:tplc="C82E0066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5" w:tplc="B1DCC3FC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6" w:tplc="3B0C9462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7" w:tplc="12F4A0FE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8" w:tplc="A58EE31C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</w:abstractNum>
  <w:abstractNum w:abstractNumId="10">
    <w:nsid w:val="2DED16DA"/>
    <w:multiLevelType w:val="hybridMultilevel"/>
    <w:tmpl w:val="A94442E4"/>
    <w:lvl w:ilvl="0" w:tplc="A84C0396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1" w:tplc="DB1C6304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2" w:tplc="023AC08A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3" w:tplc="04825B18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4" w:tplc="3E50FD9E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5" w:tplc="5442C56C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6" w:tplc="5E789D58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7" w:tplc="9F5CFE3A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8" w:tplc="7B3E8034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</w:abstractNum>
  <w:abstractNum w:abstractNumId="11">
    <w:nsid w:val="3F8043F2"/>
    <w:multiLevelType w:val="hybridMultilevel"/>
    <w:tmpl w:val="DAA812A4"/>
    <w:lvl w:ilvl="0" w:tplc="710C62E8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1" w:tplc="B862FCC2">
      <w:start w:val="1"/>
      <w:numFmt w:val="bullet"/>
      <w:lvlText w:val="o"/>
      <w:lvlJc w:val="left"/>
      <w:pPr>
        <w:ind w:left="164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2" w:tplc="38EAE9B6">
      <w:start w:val="1"/>
      <w:numFmt w:val="bullet"/>
      <w:lvlText w:val="▪"/>
      <w:lvlJc w:val="left"/>
      <w:pPr>
        <w:ind w:left="236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3" w:tplc="7F5A0CBA">
      <w:start w:val="1"/>
      <w:numFmt w:val="bullet"/>
      <w:lvlText w:val="•"/>
      <w:lvlJc w:val="left"/>
      <w:pPr>
        <w:ind w:left="308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4" w:tplc="83AAA598">
      <w:start w:val="1"/>
      <w:numFmt w:val="bullet"/>
      <w:lvlText w:val="o"/>
      <w:lvlJc w:val="left"/>
      <w:pPr>
        <w:ind w:left="380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5" w:tplc="6C1839F2">
      <w:start w:val="1"/>
      <w:numFmt w:val="bullet"/>
      <w:lvlText w:val="▪"/>
      <w:lvlJc w:val="left"/>
      <w:pPr>
        <w:ind w:left="452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6" w:tplc="5F469C0E">
      <w:start w:val="1"/>
      <w:numFmt w:val="bullet"/>
      <w:lvlText w:val="•"/>
      <w:lvlJc w:val="left"/>
      <w:pPr>
        <w:ind w:left="524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7" w:tplc="6CCC2A6A">
      <w:start w:val="1"/>
      <w:numFmt w:val="bullet"/>
      <w:lvlText w:val="o"/>
      <w:lvlJc w:val="left"/>
      <w:pPr>
        <w:ind w:left="596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8" w:tplc="90A8EEF6">
      <w:start w:val="1"/>
      <w:numFmt w:val="bullet"/>
      <w:lvlText w:val="▪"/>
      <w:lvlJc w:val="left"/>
      <w:pPr>
        <w:ind w:left="668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</w:abstractNum>
  <w:abstractNum w:abstractNumId="12">
    <w:nsid w:val="4BE020CB"/>
    <w:multiLevelType w:val="hybridMultilevel"/>
    <w:tmpl w:val="6F847B60"/>
    <w:lvl w:ilvl="0" w:tplc="A8F40592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1" w:tplc="F95C0960">
      <w:start w:val="1"/>
      <w:numFmt w:val="bullet"/>
      <w:lvlText w:val="o"/>
      <w:lvlJc w:val="left"/>
      <w:pPr>
        <w:ind w:left="178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2" w:tplc="07D615C2">
      <w:start w:val="1"/>
      <w:numFmt w:val="bullet"/>
      <w:lvlText w:val="▪"/>
      <w:lvlJc w:val="left"/>
      <w:pPr>
        <w:ind w:left="250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3" w:tplc="3458A2C0">
      <w:start w:val="1"/>
      <w:numFmt w:val="bullet"/>
      <w:lvlText w:val="•"/>
      <w:lvlJc w:val="left"/>
      <w:pPr>
        <w:ind w:left="322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4" w:tplc="3CDC2BB8">
      <w:start w:val="1"/>
      <w:numFmt w:val="bullet"/>
      <w:lvlText w:val="o"/>
      <w:lvlJc w:val="left"/>
      <w:pPr>
        <w:ind w:left="394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5" w:tplc="8E0CC488">
      <w:start w:val="1"/>
      <w:numFmt w:val="bullet"/>
      <w:lvlText w:val="▪"/>
      <w:lvlJc w:val="left"/>
      <w:pPr>
        <w:ind w:left="466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6" w:tplc="13CCC414">
      <w:start w:val="1"/>
      <w:numFmt w:val="bullet"/>
      <w:lvlText w:val="•"/>
      <w:lvlJc w:val="left"/>
      <w:pPr>
        <w:ind w:left="538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7" w:tplc="C9EC19E4">
      <w:start w:val="1"/>
      <w:numFmt w:val="bullet"/>
      <w:lvlText w:val="o"/>
      <w:lvlJc w:val="left"/>
      <w:pPr>
        <w:ind w:left="610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8" w:tplc="A6882CB0">
      <w:start w:val="1"/>
      <w:numFmt w:val="bullet"/>
      <w:lvlText w:val="▪"/>
      <w:lvlJc w:val="left"/>
      <w:pPr>
        <w:ind w:left="682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</w:abstractNum>
  <w:abstractNum w:abstractNumId="13">
    <w:nsid w:val="5F550D2B"/>
    <w:multiLevelType w:val="hybridMultilevel"/>
    <w:tmpl w:val="D5CA5C02"/>
    <w:lvl w:ilvl="0" w:tplc="43F6A608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1" w:tplc="0B8C4AA4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2" w:tplc="E68ADCD8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3" w:tplc="D256AD84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4" w:tplc="57C0C646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5" w:tplc="091CE622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6" w:tplc="265259F4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7" w:tplc="5002DF90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8" w:tplc="2208D4E6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</w:abstractNum>
  <w:abstractNum w:abstractNumId="14">
    <w:nsid w:val="696A5DA5"/>
    <w:multiLevelType w:val="hybridMultilevel"/>
    <w:tmpl w:val="7440399C"/>
    <w:lvl w:ilvl="0" w:tplc="9808E754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1" w:tplc="01B27A44">
      <w:start w:val="1"/>
      <w:numFmt w:val="bullet"/>
      <w:lvlText w:val="o"/>
      <w:lvlJc w:val="left"/>
      <w:pPr>
        <w:ind w:left="164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2" w:tplc="E1D4265C">
      <w:start w:val="1"/>
      <w:numFmt w:val="bullet"/>
      <w:lvlText w:val="▪"/>
      <w:lvlJc w:val="left"/>
      <w:pPr>
        <w:ind w:left="236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3" w:tplc="FBA479A4">
      <w:start w:val="1"/>
      <w:numFmt w:val="bullet"/>
      <w:lvlText w:val="•"/>
      <w:lvlJc w:val="left"/>
      <w:pPr>
        <w:ind w:left="308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4" w:tplc="F16A1FC6">
      <w:start w:val="1"/>
      <w:numFmt w:val="bullet"/>
      <w:lvlText w:val="o"/>
      <w:lvlJc w:val="left"/>
      <w:pPr>
        <w:ind w:left="380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5" w:tplc="384C11A6">
      <w:start w:val="1"/>
      <w:numFmt w:val="bullet"/>
      <w:lvlText w:val="▪"/>
      <w:lvlJc w:val="left"/>
      <w:pPr>
        <w:ind w:left="452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6" w:tplc="4A4EFF30">
      <w:start w:val="1"/>
      <w:numFmt w:val="bullet"/>
      <w:lvlText w:val="•"/>
      <w:lvlJc w:val="left"/>
      <w:pPr>
        <w:ind w:left="524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7" w:tplc="838AC73A">
      <w:start w:val="1"/>
      <w:numFmt w:val="bullet"/>
      <w:lvlText w:val="o"/>
      <w:lvlJc w:val="left"/>
      <w:pPr>
        <w:ind w:left="596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8" w:tplc="B3AC724C">
      <w:start w:val="1"/>
      <w:numFmt w:val="bullet"/>
      <w:lvlText w:val="▪"/>
      <w:lvlJc w:val="left"/>
      <w:pPr>
        <w:ind w:left="668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</w:abstractNum>
  <w:abstractNum w:abstractNumId="15">
    <w:nsid w:val="696B01F4"/>
    <w:multiLevelType w:val="hybridMultilevel"/>
    <w:tmpl w:val="429E0B6E"/>
    <w:lvl w:ilvl="0" w:tplc="B948700C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1" w:tplc="E5B8744E">
      <w:start w:val="1"/>
      <w:numFmt w:val="bullet"/>
      <w:lvlText w:val="o"/>
      <w:lvlJc w:val="left"/>
      <w:pPr>
        <w:ind w:left="164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2" w:tplc="2F448CAC">
      <w:start w:val="1"/>
      <w:numFmt w:val="bullet"/>
      <w:lvlText w:val="▪"/>
      <w:lvlJc w:val="left"/>
      <w:pPr>
        <w:ind w:left="236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3" w:tplc="3FE00198">
      <w:start w:val="1"/>
      <w:numFmt w:val="bullet"/>
      <w:lvlText w:val="•"/>
      <w:lvlJc w:val="left"/>
      <w:pPr>
        <w:ind w:left="308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4" w:tplc="8222D694">
      <w:start w:val="1"/>
      <w:numFmt w:val="bullet"/>
      <w:lvlText w:val="o"/>
      <w:lvlJc w:val="left"/>
      <w:pPr>
        <w:ind w:left="380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5" w:tplc="7CA2EBBA">
      <w:start w:val="1"/>
      <w:numFmt w:val="bullet"/>
      <w:lvlText w:val="▪"/>
      <w:lvlJc w:val="left"/>
      <w:pPr>
        <w:ind w:left="452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6" w:tplc="E04AF490">
      <w:start w:val="1"/>
      <w:numFmt w:val="bullet"/>
      <w:lvlText w:val="•"/>
      <w:lvlJc w:val="left"/>
      <w:pPr>
        <w:ind w:left="524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7" w:tplc="E4C28694">
      <w:start w:val="1"/>
      <w:numFmt w:val="bullet"/>
      <w:lvlText w:val="o"/>
      <w:lvlJc w:val="left"/>
      <w:pPr>
        <w:ind w:left="596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8" w:tplc="798C70DC">
      <w:start w:val="1"/>
      <w:numFmt w:val="bullet"/>
      <w:lvlText w:val="▪"/>
      <w:lvlJc w:val="left"/>
      <w:pPr>
        <w:ind w:left="668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</w:abstractNum>
  <w:abstractNum w:abstractNumId="16">
    <w:nsid w:val="6A7A188C"/>
    <w:multiLevelType w:val="hybridMultilevel"/>
    <w:tmpl w:val="B560D86C"/>
    <w:lvl w:ilvl="0" w:tplc="2CF28656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1" w:tplc="1C0416B4">
      <w:start w:val="1"/>
      <w:numFmt w:val="bullet"/>
      <w:lvlText w:val="o"/>
      <w:lvlJc w:val="left"/>
      <w:pPr>
        <w:ind w:left="164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2" w:tplc="56E87964">
      <w:start w:val="1"/>
      <w:numFmt w:val="bullet"/>
      <w:lvlText w:val="▪"/>
      <w:lvlJc w:val="left"/>
      <w:pPr>
        <w:ind w:left="236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3" w:tplc="892E3890">
      <w:start w:val="1"/>
      <w:numFmt w:val="bullet"/>
      <w:lvlText w:val="•"/>
      <w:lvlJc w:val="left"/>
      <w:pPr>
        <w:ind w:left="308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4" w:tplc="3C564328">
      <w:start w:val="1"/>
      <w:numFmt w:val="bullet"/>
      <w:lvlText w:val="o"/>
      <w:lvlJc w:val="left"/>
      <w:pPr>
        <w:ind w:left="380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5" w:tplc="C7140872">
      <w:start w:val="1"/>
      <w:numFmt w:val="bullet"/>
      <w:lvlText w:val="▪"/>
      <w:lvlJc w:val="left"/>
      <w:pPr>
        <w:ind w:left="452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6" w:tplc="4CB4FE1A">
      <w:start w:val="1"/>
      <w:numFmt w:val="bullet"/>
      <w:lvlText w:val="•"/>
      <w:lvlJc w:val="left"/>
      <w:pPr>
        <w:ind w:left="524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7" w:tplc="D3E0F80A">
      <w:start w:val="1"/>
      <w:numFmt w:val="bullet"/>
      <w:lvlText w:val="o"/>
      <w:lvlJc w:val="left"/>
      <w:pPr>
        <w:ind w:left="596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8" w:tplc="4E72E5EE">
      <w:start w:val="1"/>
      <w:numFmt w:val="bullet"/>
      <w:lvlText w:val="▪"/>
      <w:lvlJc w:val="left"/>
      <w:pPr>
        <w:ind w:left="668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</w:abstractNum>
  <w:abstractNum w:abstractNumId="17">
    <w:nsid w:val="6BA97BB5"/>
    <w:multiLevelType w:val="hybridMultilevel"/>
    <w:tmpl w:val="9066433E"/>
    <w:lvl w:ilvl="0" w:tplc="D8EA2B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3CB13DB"/>
    <w:multiLevelType w:val="hybridMultilevel"/>
    <w:tmpl w:val="CFD248D6"/>
    <w:lvl w:ilvl="0" w:tplc="AC4C86C8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1" w:tplc="084C8F60">
      <w:start w:val="1"/>
      <w:numFmt w:val="bullet"/>
      <w:lvlText w:val="o"/>
      <w:lvlJc w:val="left"/>
      <w:pPr>
        <w:ind w:left="1724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2" w:tplc="F246F758">
      <w:start w:val="1"/>
      <w:numFmt w:val="bullet"/>
      <w:lvlText w:val="▪"/>
      <w:lvlJc w:val="left"/>
      <w:pPr>
        <w:ind w:left="2444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3" w:tplc="7A0A502C">
      <w:start w:val="1"/>
      <w:numFmt w:val="bullet"/>
      <w:lvlText w:val="•"/>
      <w:lvlJc w:val="left"/>
      <w:pPr>
        <w:ind w:left="3164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4" w:tplc="1F36C7E4">
      <w:start w:val="1"/>
      <w:numFmt w:val="bullet"/>
      <w:lvlText w:val="o"/>
      <w:lvlJc w:val="left"/>
      <w:pPr>
        <w:ind w:left="3884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5" w:tplc="004CBEFE">
      <w:start w:val="1"/>
      <w:numFmt w:val="bullet"/>
      <w:lvlText w:val="▪"/>
      <w:lvlJc w:val="left"/>
      <w:pPr>
        <w:ind w:left="4604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6" w:tplc="A2BC73AA">
      <w:start w:val="1"/>
      <w:numFmt w:val="bullet"/>
      <w:lvlText w:val="•"/>
      <w:lvlJc w:val="left"/>
      <w:pPr>
        <w:ind w:left="5324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7" w:tplc="E2243C16">
      <w:start w:val="1"/>
      <w:numFmt w:val="bullet"/>
      <w:lvlText w:val="o"/>
      <w:lvlJc w:val="left"/>
      <w:pPr>
        <w:ind w:left="6044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8" w:tplc="A15A8FEC">
      <w:start w:val="1"/>
      <w:numFmt w:val="bullet"/>
      <w:lvlText w:val="▪"/>
      <w:lvlJc w:val="left"/>
      <w:pPr>
        <w:ind w:left="6764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</w:abstractNum>
  <w:num w:numId="1">
    <w:abstractNumId w:val="2"/>
  </w:num>
  <w:num w:numId="2">
    <w:abstractNumId w:val="9"/>
  </w:num>
  <w:num w:numId="3">
    <w:abstractNumId w:val="8"/>
  </w:num>
  <w:num w:numId="4">
    <w:abstractNumId w:val="12"/>
  </w:num>
  <w:num w:numId="5">
    <w:abstractNumId w:val="15"/>
  </w:num>
  <w:num w:numId="6">
    <w:abstractNumId w:val="3"/>
  </w:num>
  <w:num w:numId="7">
    <w:abstractNumId w:val="18"/>
  </w:num>
  <w:num w:numId="8">
    <w:abstractNumId w:val="16"/>
  </w:num>
  <w:num w:numId="9">
    <w:abstractNumId w:val="11"/>
  </w:num>
  <w:num w:numId="10">
    <w:abstractNumId w:val="14"/>
  </w:num>
  <w:num w:numId="11">
    <w:abstractNumId w:val="10"/>
  </w:num>
  <w:num w:numId="12">
    <w:abstractNumId w:val="13"/>
  </w:num>
  <w:num w:numId="13">
    <w:abstractNumId w:val="6"/>
  </w:num>
  <w:num w:numId="14">
    <w:abstractNumId w:val="7"/>
  </w:num>
  <w:num w:numId="15">
    <w:abstractNumId w:val="4"/>
  </w:num>
  <w:num w:numId="16">
    <w:abstractNumId w:val="0"/>
  </w:num>
  <w:num w:numId="17">
    <w:abstractNumId w:val="1"/>
  </w:num>
  <w:num w:numId="18">
    <w:abstractNumId w:val="5"/>
  </w:num>
  <w:num w:numId="1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9"/>
  <w:doNotHyphenateCaps/>
  <w:drawingGridHorizontalSpacing w:val="140"/>
  <w:displayHorizontalDrawingGridEvery w:val="2"/>
  <w:characterSpacingControl w:val="doNotCompress"/>
  <w:doNotValidateAgainstSchema/>
  <w:doNotDemarcateInvalidXml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0822CA"/>
    <w:rsid w:val="0000214A"/>
    <w:rsid w:val="00003046"/>
    <w:rsid w:val="00007CE6"/>
    <w:rsid w:val="00010A2B"/>
    <w:rsid w:val="00020A10"/>
    <w:rsid w:val="000212AF"/>
    <w:rsid w:val="00021B8D"/>
    <w:rsid w:val="00022303"/>
    <w:rsid w:val="00024643"/>
    <w:rsid w:val="00032216"/>
    <w:rsid w:val="000327A6"/>
    <w:rsid w:val="000339D8"/>
    <w:rsid w:val="000362BA"/>
    <w:rsid w:val="00040AAB"/>
    <w:rsid w:val="0004102D"/>
    <w:rsid w:val="00041428"/>
    <w:rsid w:val="000414F9"/>
    <w:rsid w:val="0004182F"/>
    <w:rsid w:val="00042397"/>
    <w:rsid w:val="00042EDB"/>
    <w:rsid w:val="0004312E"/>
    <w:rsid w:val="00043AC7"/>
    <w:rsid w:val="00043AE9"/>
    <w:rsid w:val="00043D8C"/>
    <w:rsid w:val="00043FCC"/>
    <w:rsid w:val="000450F6"/>
    <w:rsid w:val="0004717C"/>
    <w:rsid w:val="00047F41"/>
    <w:rsid w:val="00054AA2"/>
    <w:rsid w:val="00056C31"/>
    <w:rsid w:val="00056D64"/>
    <w:rsid w:val="00057F82"/>
    <w:rsid w:val="00060131"/>
    <w:rsid w:val="00063472"/>
    <w:rsid w:val="00063A76"/>
    <w:rsid w:val="00063B8D"/>
    <w:rsid w:val="0006651B"/>
    <w:rsid w:val="00067DAC"/>
    <w:rsid w:val="00074131"/>
    <w:rsid w:val="0007526B"/>
    <w:rsid w:val="00075B16"/>
    <w:rsid w:val="00077232"/>
    <w:rsid w:val="000822CA"/>
    <w:rsid w:val="000840E1"/>
    <w:rsid w:val="000860D7"/>
    <w:rsid w:val="000914E5"/>
    <w:rsid w:val="000919E4"/>
    <w:rsid w:val="000945F0"/>
    <w:rsid w:val="000948C4"/>
    <w:rsid w:val="00096A56"/>
    <w:rsid w:val="000A0C36"/>
    <w:rsid w:val="000A2AE0"/>
    <w:rsid w:val="000A2B54"/>
    <w:rsid w:val="000A3254"/>
    <w:rsid w:val="000A3615"/>
    <w:rsid w:val="000A4698"/>
    <w:rsid w:val="000A4AA0"/>
    <w:rsid w:val="000B4081"/>
    <w:rsid w:val="000B40CE"/>
    <w:rsid w:val="000B7FF6"/>
    <w:rsid w:val="000C0880"/>
    <w:rsid w:val="000C2FDA"/>
    <w:rsid w:val="000C45F1"/>
    <w:rsid w:val="000C5BDC"/>
    <w:rsid w:val="000C5CF6"/>
    <w:rsid w:val="000D23C8"/>
    <w:rsid w:val="000D4C0B"/>
    <w:rsid w:val="000E0A36"/>
    <w:rsid w:val="000E2C30"/>
    <w:rsid w:val="000E4E09"/>
    <w:rsid w:val="000E5B27"/>
    <w:rsid w:val="000E6216"/>
    <w:rsid w:val="000E6839"/>
    <w:rsid w:val="000E76DF"/>
    <w:rsid w:val="000F13DD"/>
    <w:rsid w:val="000F44DA"/>
    <w:rsid w:val="000F55F4"/>
    <w:rsid w:val="000F5A54"/>
    <w:rsid w:val="000F680F"/>
    <w:rsid w:val="001012AD"/>
    <w:rsid w:val="00102440"/>
    <w:rsid w:val="00104F7C"/>
    <w:rsid w:val="00105617"/>
    <w:rsid w:val="001056DE"/>
    <w:rsid w:val="0010575A"/>
    <w:rsid w:val="0010714C"/>
    <w:rsid w:val="001077ED"/>
    <w:rsid w:val="00111831"/>
    <w:rsid w:val="00114308"/>
    <w:rsid w:val="0011523F"/>
    <w:rsid w:val="00115360"/>
    <w:rsid w:val="00116284"/>
    <w:rsid w:val="0012116F"/>
    <w:rsid w:val="0012248E"/>
    <w:rsid w:val="0012259E"/>
    <w:rsid w:val="001255E1"/>
    <w:rsid w:val="00132E46"/>
    <w:rsid w:val="00133F9C"/>
    <w:rsid w:val="0013483D"/>
    <w:rsid w:val="00134D17"/>
    <w:rsid w:val="001364FB"/>
    <w:rsid w:val="00136973"/>
    <w:rsid w:val="00136D8A"/>
    <w:rsid w:val="001376AE"/>
    <w:rsid w:val="00141519"/>
    <w:rsid w:val="00142045"/>
    <w:rsid w:val="0014384F"/>
    <w:rsid w:val="0014572A"/>
    <w:rsid w:val="00151929"/>
    <w:rsid w:val="00153CA6"/>
    <w:rsid w:val="00154E98"/>
    <w:rsid w:val="0015508F"/>
    <w:rsid w:val="001554FE"/>
    <w:rsid w:val="001559F2"/>
    <w:rsid w:val="00157BBA"/>
    <w:rsid w:val="00157C8D"/>
    <w:rsid w:val="001605A2"/>
    <w:rsid w:val="00161279"/>
    <w:rsid w:val="00161F78"/>
    <w:rsid w:val="0016308B"/>
    <w:rsid w:val="00163B18"/>
    <w:rsid w:val="00164105"/>
    <w:rsid w:val="00164371"/>
    <w:rsid w:val="0016674D"/>
    <w:rsid w:val="00166E03"/>
    <w:rsid w:val="00170614"/>
    <w:rsid w:val="00171A9F"/>
    <w:rsid w:val="00171AF3"/>
    <w:rsid w:val="00172E72"/>
    <w:rsid w:val="00173D88"/>
    <w:rsid w:val="001750AD"/>
    <w:rsid w:val="00175527"/>
    <w:rsid w:val="00180976"/>
    <w:rsid w:val="00184C94"/>
    <w:rsid w:val="0018512E"/>
    <w:rsid w:val="00186801"/>
    <w:rsid w:val="001870AD"/>
    <w:rsid w:val="00191DE2"/>
    <w:rsid w:val="0019248A"/>
    <w:rsid w:val="0019253D"/>
    <w:rsid w:val="00192802"/>
    <w:rsid w:val="00192D8A"/>
    <w:rsid w:val="001935F8"/>
    <w:rsid w:val="00193A0C"/>
    <w:rsid w:val="0019438B"/>
    <w:rsid w:val="001A0C54"/>
    <w:rsid w:val="001A4525"/>
    <w:rsid w:val="001A568D"/>
    <w:rsid w:val="001B16A9"/>
    <w:rsid w:val="001B2C66"/>
    <w:rsid w:val="001B2FCC"/>
    <w:rsid w:val="001B57AE"/>
    <w:rsid w:val="001B7313"/>
    <w:rsid w:val="001B7412"/>
    <w:rsid w:val="001B7AFC"/>
    <w:rsid w:val="001C01A4"/>
    <w:rsid w:val="001C0FEB"/>
    <w:rsid w:val="001C3F20"/>
    <w:rsid w:val="001C4994"/>
    <w:rsid w:val="001C602C"/>
    <w:rsid w:val="001D06D1"/>
    <w:rsid w:val="001D17ED"/>
    <w:rsid w:val="001D1901"/>
    <w:rsid w:val="001D5852"/>
    <w:rsid w:val="001D6495"/>
    <w:rsid w:val="001D695B"/>
    <w:rsid w:val="001D7C82"/>
    <w:rsid w:val="001E4982"/>
    <w:rsid w:val="001E4F8B"/>
    <w:rsid w:val="001F10D3"/>
    <w:rsid w:val="001F132E"/>
    <w:rsid w:val="001F2388"/>
    <w:rsid w:val="001F2D66"/>
    <w:rsid w:val="001F76E6"/>
    <w:rsid w:val="00200654"/>
    <w:rsid w:val="0020105D"/>
    <w:rsid w:val="0020322B"/>
    <w:rsid w:val="00205786"/>
    <w:rsid w:val="002128FE"/>
    <w:rsid w:val="0021355F"/>
    <w:rsid w:val="00216414"/>
    <w:rsid w:val="00216E90"/>
    <w:rsid w:val="002174A7"/>
    <w:rsid w:val="00217EDC"/>
    <w:rsid w:val="002233DC"/>
    <w:rsid w:val="002237F3"/>
    <w:rsid w:val="00226081"/>
    <w:rsid w:val="00227834"/>
    <w:rsid w:val="00233FB0"/>
    <w:rsid w:val="002372CD"/>
    <w:rsid w:val="002408DB"/>
    <w:rsid w:val="0024298A"/>
    <w:rsid w:val="00243F72"/>
    <w:rsid w:val="00245702"/>
    <w:rsid w:val="002536D3"/>
    <w:rsid w:val="00254DD9"/>
    <w:rsid w:val="00256180"/>
    <w:rsid w:val="00256873"/>
    <w:rsid w:val="002617AD"/>
    <w:rsid w:val="00264DA2"/>
    <w:rsid w:val="00264E22"/>
    <w:rsid w:val="0026532D"/>
    <w:rsid w:val="00270ABA"/>
    <w:rsid w:val="00272D22"/>
    <w:rsid w:val="00281E40"/>
    <w:rsid w:val="002834CC"/>
    <w:rsid w:val="00283AF4"/>
    <w:rsid w:val="00284998"/>
    <w:rsid w:val="00285B42"/>
    <w:rsid w:val="00285CB7"/>
    <w:rsid w:val="00286435"/>
    <w:rsid w:val="00287A15"/>
    <w:rsid w:val="0029187F"/>
    <w:rsid w:val="00291C01"/>
    <w:rsid w:val="00293390"/>
    <w:rsid w:val="00295279"/>
    <w:rsid w:val="00295370"/>
    <w:rsid w:val="002A2B37"/>
    <w:rsid w:val="002A2BC2"/>
    <w:rsid w:val="002A337B"/>
    <w:rsid w:val="002A3436"/>
    <w:rsid w:val="002A4A81"/>
    <w:rsid w:val="002A7977"/>
    <w:rsid w:val="002B1E8E"/>
    <w:rsid w:val="002B3587"/>
    <w:rsid w:val="002B5AB9"/>
    <w:rsid w:val="002B5AC4"/>
    <w:rsid w:val="002C47CB"/>
    <w:rsid w:val="002D3FBD"/>
    <w:rsid w:val="002D4F23"/>
    <w:rsid w:val="002E0061"/>
    <w:rsid w:val="002E01F2"/>
    <w:rsid w:val="002E0567"/>
    <w:rsid w:val="002E2CBC"/>
    <w:rsid w:val="002E4F18"/>
    <w:rsid w:val="002E67DB"/>
    <w:rsid w:val="002E755C"/>
    <w:rsid w:val="002E75FC"/>
    <w:rsid w:val="002E7769"/>
    <w:rsid w:val="002E7FA7"/>
    <w:rsid w:val="002F2464"/>
    <w:rsid w:val="002F4774"/>
    <w:rsid w:val="00300F8E"/>
    <w:rsid w:val="003025F0"/>
    <w:rsid w:val="00303280"/>
    <w:rsid w:val="00305C73"/>
    <w:rsid w:val="00306362"/>
    <w:rsid w:val="00306DA2"/>
    <w:rsid w:val="00306FDA"/>
    <w:rsid w:val="0031059C"/>
    <w:rsid w:val="00311AA4"/>
    <w:rsid w:val="00312B01"/>
    <w:rsid w:val="003141A7"/>
    <w:rsid w:val="00314556"/>
    <w:rsid w:val="00314EF9"/>
    <w:rsid w:val="003151E7"/>
    <w:rsid w:val="00316795"/>
    <w:rsid w:val="00323B1A"/>
    <w:rsid w:val="003307D6"/>
    <w:rsid w:val="00331C48"/>
    <w:rsid w:val="003332DB"/>
    <w:rsid w:val="00334189"/>
    <w:rsid w:val="003343D8"/>
    <w:rsid w:val="003419AC"/>
    <w:rsid w:val="003421A0"/>
    <w:rsid w:val="00342F95"/>
    <w:rsid w:val="00343844"/>
    <w:rsid w:val="0034548B"/>
    <w:rsid w:val="00347858"/>
    <w:rsid w:val="00350A58"/>
    <w:rsid w:val="00352898"/>
    <w:rsid w:val="0035462A"/>
    <w:rsid w:val="00354AB6"/>
    <w:rsid w:val="00354B63"/>
    <w:rsid w:val="00355EF8"/>
    <w:rsid w:val="00356ED0"/>
    <w:rsid w:val="00360916"/>
    <w:rsid w:val="00361A2A"/>
    <w:rsid w:val="00367309"/>
    <w:rsid w:val="00370889"/>
    <w:rsid w:val="0037277E"/>
    <w:rsid w:val="003727E9"/>
    <w:rsid w:val="0037735F"/>
    <w:rsid w:val="003802B7"/>
    <w:rsid w:val="0038057A"/>
    <w:rsid w:val="00380784"/>
    <w:rsid w:val="0038138D"/>
    <w:rsid w:val="00386451"/>
    <w:rsid w:val="00387202"/>
    <w:rsid w:val="00390540"/>
    <w:rsid w:val="00391D01"/>
    <w:rsid w:val="00393A28"/>
    <w:rsid w:val="00396D4F"/>
    <w:rsid w:val="00396DDA"/>
    <w:rsid w:val="003A0FC7"/>
    <w:rsid w:val="003A2B9A"/>
    <w:rsid w:val="003A3FFE"/>
    <w:rsid w:val="003A4BF0"/>
    <w:rsid w:val="003A4EA3"/>
    <w:rsid w:val="003A733F"/>
    <w:rsid w:val="003A748C"/>
    <w:rsid w:val="003A784A"/>
    <w:rsid w:val="003B5276"/>
    <w:rsid w:val="003B6E13"/>
    <w:rsid w:val="003B7273"/>
    <w:rsid w:val="003C1438"/>
    <w:rsid w:val="003C2158"/>
    <w:rsid w:val="003C3106"/>
    <w:rsid w:val="003C5817"/>
    <w:rsid w:val="003C706F"/>
    <w:rsid w:val="003C7552"/>
    <w:rsid w:val="003D3295"/>
    <w:rsid w:val="003D4389"/>
    <w:rsid w:val="003E05DF"/>
    <w:rsid w:val="003E360C"/>
    <w:rsid w:val="003E4EFF"/>
    <w:rsid w:val="003E5395"/>
    <w:rsid w:val="003F24BE"/>
    <w:rsid w:val="003F300B"/>
    <w:rsid w:val="003F3408"/>
    <w:rsid w:val="003F4380"/>
    <w:rsid w:val="003F49CD"/>
    <w:rsid w:val="003F6857"/>
    <w:rsid w:val="00403357"/>
    <w:rsid w:val="00403B14"/>
    <w:rsid w:val="004050F1"/>
    <w:rsid w:val="004072C1"/>
    <w:rsid w:val="00407AFA"/>
    <w:rsid w:val="00411A03"/>
    <w:rsid w:val="00411F08"/>
    <w:rsid w:val="00413FF1"/>
    <w:rsid w:val="0041541A"/>
    <w:rsid w:val="004170A3"/>
    <w:rsid w:val="0041715E"/>
    <w:rsid w:val="00417707"/>
    <w:rsid w:val="00420E0D"/>
    <w:rsid w:val="004212B8"/>
    <w:rsid w:val="00421C5E"/>
    <w:rsid w:val="00422808"/>
    <w:rsid w:val="00426730"/>
    <w:rsid w:val="00426B56"/>
    <w:rsid w:val="00427F5E"/>
    <w:rsid w:val="00432A4D"/>
    <w:rsid w:val="00432AF8"/>
    <w:rsid w:val="00432CC3"/>
    <w:rsid w:val="004356A0"/>
    <w:rsid w:val="0043574E"/>
    <w:rsid w:val="00447B3E"/>
    <w:rsid w:val="00452665"/>
    <w:rsid w:val="00453902"/>
    <w:rsid w:val="00456840"/>
    <w:rsid w:val="00462322"/>
    <w:rsid w:val="00462E29"/>
    <w:rsid w:val="00463836"/>
    <w:rsid w:val="0046582A"/>
    <w:rsid w:val="00465CA7"/>
    <w:rsid w:val="004660FE"/>
    <w:rsid w:val="004672D9"/>
    <w:rsid w:val="00467940"/>
    <w:rsid w:val="00471D60"/>
    <w:rsid w:val="00472968"/>
    <w:rsid w:val="004801FC"/>
    <w:rsid w:val="004808D0"/>
    <w:rsid w:val="004842D9"/>
    <w:rsid w:val="00484812"/>
    <w:rsid w:val="00485194"/>
    <w:rsid w:val="00485FB6"/>
    <w:rsid w:val="00490471"/>
    <w:rsid w:val="00494FD5"/>
    <w:rsid w:val="00496C32"/>
    <w:rsid w:val="004A053E"/>
    <w:rsid w:val="004A128E"/>
    <w:rsid w:val="004A1312"/>
    <w:rsid w:val="004A13A4"/>
    <w:rsid w:val="004A242C"/>
    <w:rsid w:val="004A75EF"/>
    <w:rsid w:val="004B0857"/>
    <w:rsid w:val="004B0D06"/>
    <w:rsid w:val="004B154C"/>
    <w:rsid w:val="004B307B"/>
    <w:rsid w:val="004B5514"/>
    <w:rsid w:val="004B5BF7"/>
    <w:rsid w:val="004B5FF3"/>
    <w:rsid w:val="004C00DA"/>
    <w:rsid w:val="004C1EDD"/>
    <w:rsid w:val="004C41BC"/>
    <w:rsid w:val="004C4C4C"/>
    <w:rsid w:val="004C4E12"/>
    <w:rsid w:val="004D001E"/>
    <w:rsid w:val="004D27B9"/>
    <w:rsid w:val="004D5002"/>
    <w:rsid w:val="004D5677"/>
    <w:rsid w:val="004D56E3"/>
    <w:rsid w:val="004D6133"/>
    <w:rsid w:val="004D63F5"/>
    <w:rsid w:val="004D6E2B"/>
    <w:rsid w:val="004D72A0"/>
    <w:rsid w:val="004E1610"/>
    <w:rsid w:val="004E45E4"/>
    <w:rsid w:val="004E60D5"/>
    <w:rsid w:val="004E6128"/>
    <w:rsid w:val="004E722D"/>
    <w:rsid w:val="004E7915"/>
    <w:rsid w:val="004F0E69"/>
    <w:rsid w:val="004F10D0"/>
    <w:rsid w:val="004F1602"/>
    <w:rsid w:val="004F3AA3"/>
    <w:rsid w:val="004F3D26"/>
    <w:rsid w:val="0050130A"/>
    <w:rsid w:val="00501507"/>
    <w:rsid w:val="0050186A"/>
    <w:rsid w:val="005022A1"/>
    <w:rsid w:val="00504812"/>
    <w:rsid w:val="00505D01"/>
    <w:rsid w:val="00510908"/>
    <w:rsid w:val="00512827"/>
    <w:rsid w:val="00512B1B"/>
    <w:rsid w:val="00512D12"/>
    <w:rsid w:val="00513805"/>
    <w:rsid w:val="00513FFF"/>
    <w:rsid w:val="005144C2"/>
    <w:rsid w:val="00520399"/>
    <w:rsid w:val="005232F0"/>
    <w:rsid w:val="005269BD"/>
    <w:rsid w:val="0052720B"/>
    <w:rsid w:val="005312B0"/>
    <w:rsid w:val="00532EE1"/>
    <w:rsid w:val="005353A0"/>
    <w:rsid w:val="0053555E"/>
    <w:rsid w:val="00536EF8"/>
    <w:rsid w:val="00544000"/>
    <w:rsid w:val="0054457C"/>
    <w:rsid w:val="00550E6E"/>
    <w:rsid w:val="005534F5"/>
    <w:rsid w:val="00553DD0"/>
    <w:rsid w:val="00553E2E"/>
    <w:rsid w:val="005553EA"/>
    <w:rsid w:val="0055571E"/>
    <w:rsid w:val="00555C90"/>
    <w:rsid w:val="00560F5E"/>
    <w:rsid w:val="00563A1E"/>
    <w:rsid w:val="00564957"/>
    <w:rsid w:val="00566B26"/>
    <w:rsid w:val="00571F6D"/>
    <w:rsid w:val="005740DE"/>
    <w:rsid w:val="00574FFD"/>
    <w:rsid w:val="005752B8"/>
    <w:rsid w:val="0057627E"/>
    <w:rsid w:val="005801ED"/>
    <w:rsid w:val="005806D6"/>
    <w:rsid w:val="005830EF"/>
    <w:rsid w:val="00584816"/>
    <w:rsid w:val="0058486D"/>
    <w:rsid w:val="005940A7"/>
    <w:rsid w:val="005A0B1C"/>
    <w:rsid w:val="005A1AD5"/>
    <w:rsid w:val="005A2794"/>
    <w:rsid w:val="005A28C3"/>
    <w:rsid w:val="005A4B18"/>
    <w:rsid w:val="005A5669"/>
    <w:rsid w:val="005A5C21"/>
    <w:rsid w:val="005A703E"/>
    <w:rsid w:val="005B367A"/>
    <w:rsid w:val="005B3DD8"/>
    <w:rsid w:val="005B4AB0"/>
    <w:rsid w:val="005B4EB3"/>
    <w:rsid w:val="005B6952"/>
    <w:rsid w:val="005B7802"/>
    <w:rsid w:val="005B7BD7"/>
    <w:rsid w:val="005C49BF"/>
    <w:rsid w:val="005C51A6"/>
    <w:rsid w:val="005C5353"/>
    <w:rsid w:val="005C60D0"/>
    <w:rsid w:val="005C74DC"/>
    <w:rsid w:val="005D0157"/>
    <w:rsid w:val="005D2814"/>
    <w:rsid w:val="005D5234"/>
    <w:rsid w:val="005D5862"/>
    <w:rsid w:val="005E17A5"/>
    <w:rsid w:val="005E21FD"/>
    <w:rsid w:val="005E2835"/>
    <w:rsid w:val="005E303A"/>
    <w:rsid w:val="005E3504"/>
    <w:rsid w:val="005E58D8"/>
    <w:rsid w:val="005F025F"/>
    <w:rsid w:val="005F1E45"/>
    <w:rsid w:val="005F238A"/>
    <w:rsid w:val="005F32DD"/>
    <w:rsid w:val="005F3850"/>
    <w:rsid w:val="005F77EE"/>
    <w:rsid w:val="005F7AD8"/>
    <w:rsid w:val="005F7C31"/>
    <w:rsid w:val="00600690"/>
    <w:rsid w:val="0060090E"/>
    <w:rsid w:val="006013F2"/>
    <w:rsid w:val="00601EE6"/>
    <w:rsid w:val="006044A2"/>
    <w:rsid w:val="00605206"/>
    <w:rsid w:val="006054CD"/>
    <w:rsid w:val="00605657"/>
    <w:rsid w:val="00606DFF"/>
    <w:rsid w:val="00610B35"/>
    <w:rsid w:val="00613137"/>
    <w:rsid w:val="006154EA"/>
    <w:rsid w:val="006212BA"/>
    <w:rsid w:val="00621F6E"/>
    <w:rsid w:val="0062368B"/>
    <w:rsid w:val="00635505"/>
    <w:rsid w:val="006416B5"/>
    <w:rsid w:val="006438CC"/>
    <w:rsid w:val="00643AB6"/>
    <w:rsid w:val="00647026"/>
    <w:rsid w:val="00650413"/>
    <w:rsid w:val="00651557"/>
    <w:rsid w:val="0065727A"/>
    <w:rsid w:val="006625D5"/>
    <w:rsid w:val="00662D07"/>
    <w:rsid w:val="00665A4B"/>
    <w:rsid w:val="00667770"/>
    <w:rsid w:val="00667FD2"/>
    <w:rsid w:val="00671731"/>
    <w:rsid w:val="00675572"/>
    <w:rsid w:val="0067561F"/>
    <w:rsid w:val="006777AE"/>
    <w:rsid w:val="00677DBA"/>
    <w:rsid w:val="0068444C"/>
    <w:rsid w:val="00684957"/>
    <w:rsid w:val="00690514"/>
    <w:rsid w:val="00690D18"/>
    <w:rsid w:val="006920A9"/>
    <w:rsid w:val="006944B5"/>
    <w:rsid w:val="00694D1B"/>
    <w:rsid w:val="00697242"/>
    <w:rsid w:val="006A01D1"/>
    <w:rsid w:val="006A3EEE"/>
    <w:rsid w:val="006A41A9"/>
    <w:rsid w:val="006A41B0"/>
    <w:rsid w:val="006A6D76"/>
    <w:rsid w:val="006B1BBF"/>
    <w:rsid w:val="006B38C3"/>
    <w:rsid w:val="006B40BE"/>
    <w:rsid w:val="006B4760"/>
    <w:rsid w:val="006B6384"/>
    <w:rsid w:val="006C16C8"/>
    <w:rsid w:val="006C298E"/>
    <w:rsid w:val="006D4534"/>
    <w:rsid w:val="006D76E6"/>
    <w:rsid w:val="006E2251"/>
    <w:rsid w:val="006E3988"/>
    <w:rsid w:val="006E59C9"/>
    <w:rsid w:val="006E7DB3"/>
    <w:rsid w:val="006F196F"/>
    <w:rsid w:val="006F2397"/>
    <w:rsid w:val="006F6FA2"/>
    <w:rsid w:val="007024AD"/>
    <w:rsid w:val="00702CC0"/>
    <w:rsid w:val="00703BC1"/>
    <w:rsid w:val="00705D95"/>
    <w:rsid w:val="007112DD"/>
    <w:rsid w:val="00717317"/>
    <w:rsid w:val="00717BF5"/>
    <w:rsid w:val="0072143A"/>
    <w:rsid w:val="007243AB"/>
    <w:rsid w:val="00725471"/>
    <w:rsid w:val="0072556F"/>
    <w:rsid w:val="00725D2C"/>
    <w:rsid w:val="00727329"/>
    <w:rsid w:val="00730370"/>
    <w:rsid w:val="00733DAB"/>
    <w:rsid w:val="007349A9"/>
    <w:rsid w:val="00743CAC"/>
    <w:rsid w:val="0074714D"/>
    <w:rsid w:val="00747571"/>
    <w:rsid w:val="00747824"/>
    <w:rsid w:val="00747F0E"/>
    <w:rsid w:val="007505B5"/>
    <w:rsid w:val="00754F7A"/>
    <w:rsid w:val="0076307F"/>
    <w:rsid w:val="00763129"/>
    <w:rsid w:val="007709B2"/>
    <w:rsid w:val="00771E89"/>
    <w:rsid w:val="00772DC7"/>
    <w:rsid w:val="00773870"/>
    <w:rsid w:val="00773983"/>
    <w:rsid w:val="00777CE2"/>
    <w:rsid w:val="00780085"/>
    <w:rsid w:val="00782164"/>
    <w:rsid w:val="00782B19"/>
    <w:rsid w:val="00783F22"/>
    <w:rsid w:val="0079093B"/>
    <w:rsid w:val="00791946"/>
    <w:rsid w:val="00792500"/>
    <w:rsid w:val="00796295"/>
    <w:rsid w:val="007A0145"/>
    <w:rsid w:val="007A2FB5"/>
    <w:rsid w:val="007A3E2F"/>
    <w:rsid w:val="007A3FC6"/>
    <w:rsid w:val="007B241C"/>
    <w:rsid w:val="007B30F0"/>
    <w:rsid w:val="007B4273"/>
    <w:rsid w:val="007B45B5"/>
    <w:rsid w:val="007B4C62"/>
    <w:rsid w:val="007C14DF"/>
    <w:rsid w:val="007C1582"/>
    <w:rsid w:val="007C15A6"/>
    <w:rsid w:val="007C1F14"/>
    <w:rsid w:val="007C25BE"/>
    <w:rsid w:val="007C27F6"/>
    <w:rsid w:val="007C7397"/>
    <w:rsid w:val="007C7BF4"/>
    <w:rsid w:val="007C7F20"/>
    <w:rsid w:val="007D1363"/>
    <w:rsid w:val="007D26A7"/>
    <w:rsid w:val="007D37CC"/>
    <w:rsid w:val="007D4E18"/>
    <w:rsid w:val="007D75FE"/>
    <w:rsid w:val="007E0D79"/>
    <w:rsid w:val="007E12A8"/>
    <w:rsid w:val="007E4CE3"/>
    <w:rsid w:val="007E57D9"/>
    <w:rsid w:val="007F0161"/>
    <w:rsid w:val="007F5769"/>
    <w:rsid w:val="007F77B0"/>
    <w:rsid w:val="00804162"/>
    <w:rsid w:val="008048EF"/>
    <w:rsid w:val="0080664F"/>
    <w:rsid w:val="0081059C"/>
    <w:rsid w:val="00812745"/>
    <w:rsid w:val="00812C80"/>
    <w:rsid w:val="00814347"/>
    <w:rsid w:val="008157AC"/>
    <w:rsid w:val="008160C3"/>
    <w:rsid w:val="0081686D"/>
    <w:rsid w:val="00816967"/>
    <w:rsid w:val="008173A1"/>
    <w:rsid w:val="008200CA"/>
    <w:rsid w:val="0082268F"/>
    <w:rsid w:val="00822761"/>
    <w:rsid w:val="0082479C"/>
    <w:rsid w:val="0082652C"/>
    <w:rsid w:val="00826682"/>
    <w:rsid w:val="008279D3"/>
    <w:rsid w:val="008308D9"/>
    <w:rsid w:val="00830F82"/>
    <w:rsid w:val="008316E3"/>
    <w:rsid w:val="00833492"/>
    <w:rsid w:val="00835E19"/>
    <w:rsid w:val="008379FC"/>
    <w:rsid w:val="008401F9"/>
    <w:rsid w:val="00843815"/>
    <w:rsid w:val="008442B2"/>
    <w:rsid w:val="00844932"/>
    <w:rsid w:val="0085195F"/>
    <w:rsid w:val="0085200B"/>
    <w:rsid w:val="008539C7"/>
    <w:rsid w:val="00855418"/>
    <w:rsid w:val="00855938"/>
    <w:rsid w:val="00856043"/>
    <w:rsid w:val="00860D62"/>
    <w:rsid w:val="008637F9"/>
    <w:rsid w:val="00867327"/>
    <w:rsid w:val="008674D1"/>
    <w:rsid w:val="00871352"/>
    <w:rsid w:val="0088206B"/>
    <w:rsid w:val="00882D7D"/>
    <w:rsid w:val="0088413B"/>
    <w:rsid w:val="00885345"/>
    <w:rsid w:val="00885B27"/>
    <w:rsid w:val="0088619F"/>
    <w:rsid w:val="00892DFB"/>
    <w:rsid w:val="00894C93"/>
    <w:rsid w:val="008A0A29"/>
    <w:rsid w:val="008A418F"/>
    <w:rsid w:val="008A5FC8"/>
    <w:rsid w:val="008A60FD"/>
    <w:rsid w:val="008A66D1"/>
    <w:rsid w:val="008A7870"/>
    <w:rsid w:val="008B4350"/>
    <w:rsid w:val="008B4989"/>
    <w:rsid w:val="008B5BE7"/>
    <w:rsid w:val="008C1E8A"/>
    <w:rsid w:val="008C48D3"/>
    <w:rsid w:val="008C53E6"/>
    <w:rsid w:val="008C5C10"/>
    <w:rsid w:val="008C69B3"/>
    <w:rsid w:val="008D03D4"/>
    <w:rsid w:val="008D0A0F"/>
    <w:rsid w:val="008D1AD5"/>
    <w:rsid w:val="008D2305"/>
    <w:rsid w:val="008D63F8"/>
    <w:rsid w:val="008D694B"/>
    <w:rsid w:val="008E05D2"/>
    <w:rsid w:val="008E1572"/>
    <w:rsid w:val="008E24E4"/>
    <w:rsid w:val="008E39EC"/>
    <w:rsid w:val="008E5958"/>
    <w:rsid w:val="008E5C38"/>
    <w:rsid w:val="008E6BD0"/>
    <w:rsid w:val="008E72F2"/>
    <w:rsid w:val="008E7CE4"/>
    <w:rsid w:val="008F1C6E"/>
    <w:rsid w:val="008F54E3"/>
    <w:rsid w:val="008F5A16"/>
    <w:rsid w:val="008F7D3D"/>
    <w:rsid w:val="008F7E5A"/>
    <w:rsid w:val="00901B5F"/>
    <w:rsid w:val="009026DD"/>
    <w:rsid w:val="009028F5"/>
    <w:rsid w:val="00903995"/>
    <w:rsid w:val="0090741F"/>
    <w:rsid w:val="00907C5F"/>
    <w:rsid w:val="00911F3A"/>
    <w:rsid w:val="0091344D"/>
    <w:rsid w:val="00915132"/>
    <w:rsid w:val="00917732"/>
    <w:rsid w:val="009211EE"/>
    <w:rsid w:val="009214F4"/>
    <w:rsid w:val="00921797"/>
    <w:rsid w:val="00921A65"/>
    <w:rsid w:val="009220F0"/>
    <w:rsid w:val="00925C29"/>
    <w:rsid w:val="00927A56"/>
    <w:rsid w:val="00933788"/>
    <w:rsid w:val="0093474D"/>
    <w:rsid w:val="009419F6"/>
    <w:rsid w:val="00942BD4"/>
    <w:rsid w:val="00943805"/>
    <w:rsid w:val="00945A10"/>
    <w:rsid w:val="009521C7"/>
    <w:rsid w:val="00953B19"/>
    <w:rsid w:val="00955A6D"/>
    <w:rsid w:val="00955C6F"/>
    <w:rsid w:val="0096211D"/>
    <w:rsid w:val="00962E64"/>
    <w:rsid w:val="00963125"/>
    <w:rsid w:val="00963B4E"/>
    <w:rsid w:val="00971328"/>
    <w:rsid w:val="009722EB"/>
    <w:rsid w:val="00972A5F"/>
    <w:rsid w:val="00974CC6"/>
    <w:rsid w:val="00976926"/>
    <w:rsid w:val="009769F7"/>
    <w:rsid w:val="0097793A"/>
    <w:rsid w:val="009817AD"/>
    <w:rsid w:val="00987761"/>
    <w:rsid w:val="00991D10"/>
    <w:rsid w:val="00991DE9"/>
    <w:rsid w:val="009920BD"/>
    <w:rsid w:val="00992FB0"/>
    <w:rsid w:val="00993135"/>
    <w:rsid w:val="009935C9"/>
    <w:rsid w:val="00994020"/>
    <w:rsid w:val="009955C4"/>
    <w:rsid w:val="009A2B46"/>
    <w:rsid w:val="009A3C94"/>
    <w:rsid w:val="009A4BDE"/>
    <w:rsid w:val="009A57D0"/>
    <w:rsid w:val="009B0873"/>
    <w:rsid w:val="009B392E"/>
    <w:rsid w:val="009B3F5A"/>
    <w:rsid w:val="009B45F6"/>
    <w:rsid w:val="009B4902"/>
    <w:rsid w:val="009B682E"/>
    <w:rsid w:val="009C0D6C"/>
    <w:rsid w:val="009C1548"/>
    <w:rsid w:val="009C205E"/>
    <w:rsid w:val="009C21DA"/>
    <w:rsid w:val="009C30B9"/>
    <w:rsid w:val="009C4AD5"/>
    <w:rsid w:val="009C51F6"/>
    <w:rsid w:val="009C775A"/>
    <w:rsid w:val="009D2C0C"/>
    <w:rsid w:val="009D728C"/>
    <w:rsid w:val="009D771A"/>
    <w:rsid w:val="009E0E8B"/>
    <w:rsid w:val="009E165E"/>
    <w:rsid w:val="009E1D6E"/>
    <w:rsid w:val="009E2924"/>
    <w:rsid w:val="009E2CC8"/>
    <w:rsid w:val="009E3DA9"/>
    <w:rsid w:val="009E429B"/>
    <w:rsid w:val="009E456F"/>
    <w:rsid w:val="009E48C6"/>
    <w:rsid w:val="009E5635"/>
    <w:rsid w:val="009E5F31"/>
    <w:rsid w:val="009F0315"/>
    <w:rsid w:val="009F0FBA"/>
    <w:rsid w:val="009F1BDF"/>
    <w:rsid w:val="009F202D"/>
    <w:rsid w:val="009F40CA"/>
    <w:rsid w:val="009F41E0"/>
    <w:rsid w:val="009F4749"/>
    <w:rsid w:val="009F51BF"/>
    <w:rsid w:val="00A0159D"/>
    <w:rsid w:val="00A01CA9"/>
    <w:rsid w:val="00A03EFE"/>
    <w:rsid w:val="00A062F3"/>
    <w:rsid w:val="00A071E4"/>
    <w:rsid w:val="00A07CD3"/>
    <w:rsid w:val="00A143EA"/>
    <w:rsid w:val="00A15397"/>
    <w:rsid w:val="00A161D7"/>
    <w:rsid w:val="00A17452"/>
    <w:rsid w:val="00A264C1"/>
    <w:rsid w:val="00A27F44"/>
    <w:rsid w:val="00A308DB"/>
    <w:rsid w:val="00A31E6E"/>
    <w:rsid w:val="00A33CE3"/>
    <w:rsid w:val="00A35B20"/>
    <w:rsid w:val="00A37A00"/>
    <w:rsid w:val="00A406D5"/>
    <w:rsid w:val="00A4480A"/>
    <w:rsid w:val="00A451DC"/>
    <w:rsid w:val="00A46897"/>
    <w:rsid w:val="00A53FF1"/>
    <w:rsid w:val="00A5447A"/>
    <w:rsid w:val="00A54AAF"/>
    <w:rsid w:val="00A55D0A"/>
    <w:rsid w:val="00A5765F"/>
    <w:rsid w:val="00A61887"/>
    <w:rsid w:val="00A61C1D"/>
    <w:rsid w:val="00A63265"/>
    <w:rsid w:val="00A635FF"/>
    <w:rsid w:val="00A643C9"/>
    <w:rsid w:val="00A64FE4"/>
    <w:rsid w:val="00A71BBE"/>
    <w:rsid w:val="00A74F5E"/>
    <w:rsid w:val="00A765FD"/>
    <w:rsid w:val="00A76DD5"/>
    <w:rsid w:val="00A77E6B"/>
    <w:rsid w:val="00A80F60"/>
    <w:rsid w:val="00A864C1"/>
    <w:rsid w:val="00A86721"/>
    <w:rsid w:val="00A86B29"/>
    <w:rsid w:val="00A92997"/>
    <w:rsid w:val="00A92CD8"/>
    <w:rsid w:val="00A92F8A"/>
    <w:rsid w:val="00A976D2"/>
    <w:rsid w:val="00AA477E"/>
    <w:rsid w:val="00AA5C92"/>
    <w:rsid w:val="00AB1EB0"/>
    <w:rsid w:val="00AB554D"/>
    <w:rsid w:val="00AB6F0A"/>
    <w:rsid w:val="00AC140F"/>
    <w:rsid w:val="00AC22C5"/>
    <w:rsid w:val="00AC3549"/>
    <w:rsid w:val="00AC68F6"/>
    <w:rsid w:val="00AC71A2"/>
    <w:rsid w:val="00AD09B4"/>
    <w:rsid w:val="00AD1E26"/>
    <w:rsid w:val="00AD26AF"/>
    <w:rsid w:val="00AD518D"/>
    <w:rsid w:val="00AE0EC8"/>
    <w:rsid w:val="00AE1254"/>
    <w:rsid w:val="00AE16E0"/>
    <w:rsid w:val="00AE25E6"/>
    <w:rsid w:val="00AE46A4"/>
    <w:rsid w:val="00AE6CBF"/>
    <w:rsid w:val="00AE7DBF"/>
    <w:rsid w:val="00AF11BD"/>
    <w:rsid w:val="00AF3BBA"/>
    <w:rsid w:val="00B0089E"/>
    <w:rsid w:val="00B02288"/>
    <w:rsid w:val="00B024D3"/>
    <w:rsid w:val="00B0659E"/>
    <w:rsid w:val="00B1003D"/>
    <w:rsid w:val="00B1142B"/>
    <w:rsid w:val="00B11A83"/>
    <w:rsid w:val="00B124FE"/>
    <w:rsid w:val="00B144FB"/>
    <w:rsid w:val="00B15DFC"/>
    <w:rsid w:val="00B172E9"/>
    <w:rsid w:val="00B23D8F"/>
    <w:rsid w:val="00B24137"/>
    <w:rsid w:val="00B26AA2"/>
    <w:rsid w:val="00B27429"/>
    <w:rsid w:val="00B3041B"/>
    <w:rsid w:val="00B31980"/>
    <w:rsid w:val="00B32014"/>
    <w:rsid w:val="00B34378"/>
    <w:rsid w:val="00B34674"/>
    <w:rsid w:val="00B36F10"/>
    <w:rsid w:val="00B37CA9"/>
    <w:rsid w:val="00B40170"/>
    <w:rsid w:val="00B40B83"/>
    <w:rsid w:val="00B41261"/>
    <w:rsid w:val="00B41924"/>
    <w:rsid w:val="00B539FC"/>
    <w:rsid w:val="00B54B5F"/>
    <w:rsid w:val="00B560F4"/>
    <w:rsid w:val="00B5692F"/>
    <w:rsid w:val="00B56C93"/>
    <w:rsid w:val="00B56E61"/>
    <w:rsid w:val="00B6037E"/>
    <w:rsid w:val="00B6540A"/>
    <w:rsid w:val="00B701E8"/>
    <w:rsid w:val="00B713FE"/>
    <w:rsid w:val="00B738EA"/>
    <w:rsid w:val="00B77488"/>
    <w:rsid w:val="00B775B6"/>
    <w:rsid w:val="00B82588"/>
    <w:rsid w:val="00B838CC"/>
    <w:rsid w:val="00B86CAA"/>
    <w:rsid w:val="00B90831"/>
    <w:rsid w:val="00B9630F"/>
    <w:rsid w:val="00BA16B6"/>
    <w:rsid w:val="00BB1412"/>
    <w:rsid w:val="00BB411E"/>
    <w:rsid w:val="00BC0FB3"/>
    <w:rsid w:val="00BC3C19"/>
    <w:rsid w:val="00BC61D5"/>
    <w:rsid w:val="00BC6EC5"/>
    <w:rsid w:val="00BC72BA"/>
    <w:rsid w:val="00BD29A4"/>
    <w:rsid w:val="00BD2BB7"/>
    <w:rsid w:val="00BD2BC9"/>
    <w:rsid w:val="00BD58E7"/>
    <w:rsid w:val="00BD5ABC"/>
    <w:rsid w:val="00BD61C0"/>
    <w:rsid w:val="00BD671E"/>
    <w:rsid w:val="00BD6D77"/>
    <w:rsid w:val="00BE2256"/>
    <w:rsid w:val="00BE38F9"/>
    <w:rsid w:val="00BE3915"/>
    <w:rsid w:val="00BE540D"/>
    <w:rsid w:val="00BE657C"/>
    <w:rsid w:val="00BE75A1"/>
    <w:rsid w:val="00BE7EC4"/>
    <w:rsid w:val="00BF285B"/>
    <w:rsid w:val="00BF2FF5"/>
    <w:rsid w:val="00BF313B"/>
    <w:rsid w:val="00BF31C0"/>
    <w:rsid w:val="00BF3374"/>
    <w:rsid w:val="00BF4404"/>
    <w:rsid w:val="00BF448C"/>
    <w:rsid w:val="00BF4A6F"/>
    <w:rsid w:val="00BF4D85"/>
    <w:rsid w:val="00BF64D3"/>
    <w:rsid w:val="00BF672A"/>
    <w:rsid w:val="00BF76AD"/>
    <w:rsid w:val="00C00B69"/>
    <w:rsid w:val="00C02215"/>
    <w:rsid w:val="00C02BF8"/>
    <w:rsid w:val="00C0462A"/>
    <w:rsid w:val="00C04CA6"/>
    <w:rsid w:val="00C04EAB"/>
    <w:rsid w:val="00C0586D"/>
    <w:rsid w:val="00C06CC2"/>
    <w:rsid w:val="00C10DDF"/>
    <w:rsid w:val="00C125C0"/>
    <w:rsid w:val="00C12EFE"/>
    <w:rsid w:val="00C136A6"/>
    <w:rsid w:val="00C16114"/>
    <w:rsid w:val="00C1624C"/>
    <w:rsid w:val="00C16786"/>
    <w:rsid w:val="00C17076"/>
    <w:rsid w:val="00C17F3A"/>
    <w:rsid w:val="00C2129B"/>
    <w:rsid w:val="00C21430"/>
    <w:rsid w:val="00C22CF8"/>
    <w:rsid w:val="00C23F3B"/>
    <w:rsid w:val="00C24D6C"/>
    <w:rsid w:val="00C25716"/>
    <w:rsid w:val="00C25E7B"/>
    <w:rsid w:val="00C36200"/>
    <w:rsid w:val="00C3645B"/>
    <w:rsid w:val="00C37B3C"/>
    <w:rsid w:val="00C37C6A"/>
    <w:rsid w:val="00C40CD4"/>
    <w:rsid w:val="00C4748B"/>
    <w:rsid w:val="00C5197D"/>
    <w:rsid w:val="00C52FCE"/>
    <w:rsid w:val="00C5313E"/>
    <w:rsid w:val="00C5313F"/>
    <w:rsid w:val="00C5391F"/>
    <w:rsid w:val="00C5519D"/>
    <w:rsid w:val="00C56E09"/>
    <w:rsid w:val="00C62EBF"/>
    <w:rsid w:val="00C66D20"/>
    <w:rsid w:val="00C67EA9"/>
    <w:rsid w:val="00C74857"/>
    <w:rsid w:val="00C74B5D"/>
    <w:rsid w:val="00C75790"/>
    <w:rsid w:val="00C76C27"/>
    <w:rsid w:val="00C76DB0"/>
    <w:rsid w:val="00C80FED"/>
    <w:rsid w:val="00C818CA"/>
    <w:rsid w:val="00C82B16"/>
    <w:rsid w:val="00C86A48"/>
    <w:rsid w:val="00C90761"/>
    <w:rsid w:val="00C90D29"/>
    <w:rsid w:val="00C91494"/>
    <w:rsid w:val="00C94D40"/>
    <w:rsid w:val="00C961D5"/>
    <w:rsid w:val="00C970F6"/>
    <w:rsid w:val="00C97E29"/>
    <w:rsid w:val="00CA0BB5"/>
    <w:rsid w:val="00CA1D3E"/>
    <w:rsid w:val="00CA2EF0"/>
    <w:rsid w:val="00CA6D9E"/>
    <w:rsid w:val="00CA6ECB"/>
    <w:rsid w:val="00CB34DF"/>
    <w:rsid w:val="00CB3D74"/>
    <w:rsid w:val="00CB3F5F"/>
    <w:rsid w:val="00CB5FD1"/>
    <w:rsid w:val="00CB6019"/>
    <w:rsid w:val="00CB75F2"/>
    <w:rsid w:val="00CC1897"/>
    <w:rsid w:val="00CC19C4"/>
    <w:rsid w:val="00CC2079"/>
    <w:rsid w:val="00CC34C9"/>
    <w:rsid w:val="00CC505C"/>
    <w:rsid w:val="00CC7069"/>
    <w:rsid w:val="00CD1C73"/>
    <w:rsid w:val="00CD63ED"/>
    <w:rsid w:val="00CD77BC"/>
    <w:rsid w:val="00CD7D5B"/>
    <w:rsid w:val="00CE691E"/>
    <w:rsid w:val="00CF0EB0"/>
    <w:rsid w:val="00CF1D00"/>
    <w:rsid w:val="00CF21A3"/>
    <w:rsid w:val="00CF4583"/>
    <w:rsid w:val="00CF78D3"/>
    <w:rsid w:val="00D00789"/>
    <w:rsid w:val="00D0095D"/>
    <w:rsid w:val="00D024B7"/>
    <w:rsid w:val="00D070CF"/>
    <w:rsid w:val="00D1003F"/>
    <w:rsid w:val="00D11180"/>
    <w:rsid w:val="00D11C56"/>
    <w:rsid w:val="00D11EEA"/>
    <w:rsid w:val="00D168D4"/>
    <w:rsid w:val="00D20FED"/>
    <w:rsid w:val="00D2221C"/>
    <w:rsid w:val="00D2424C"/>
    <w:rsid w:val="00D26C18"/>
    <w:rsid w:val="00D26F04"/>
    <w:rsid w:val="00D27111"/>
    <w:rsid w:val="00D30E0C"/>
    <w:rsid w:val="00D30F93"/>
    <w:rsid w:val="00D31325"/>
    <w:rsid w:val="00D323B6"/>
    <w:rsid w:val="00D33879"/>
    <w:rsid w:val="00D35067"/>
    <w:rsid w:val="00D35719"/>
    <w:rsid w:val="00D371B3"/>
    <w:rsid w:val="00D40240"/>
    <w:rsid w:val="00D40903"/>
    <w:rsid w:val="00D40D0E"/>
    <w:rsid w:val="00D425EE"/>
    <w:rsid w:val="00D4320D"/>
    <w:rsid w:val="00D43725"/>
    <w:rsid w:val="00D46E67"/>
    <w:rsid w:val="00D47CC3"/>
    <w:rsid w:val="00D511CF"/>
    <w:rsid w:val="00D52826"/>
    <w:rsid w:val="00D528E4"/>
    <w:rsid w:val="00D529F6"/>
    <w:rsid w:val="00D52B30"/>
    <w:rsid w:val="00D53526"/>
    <w:rsid w:val="00D55697"/>
    <w:rsid w:val="00D56786"/>
    <w:rsid w:val="00D611CC"/>
    <w:rsid w:val="00D64291"/>
    <w:rsid w:val="00D6751C"/>
    <w:rsid w:val="00D67C85"/>
    <w:rsid w:val="00D67FE5"/>
    <w:rsid w:val="00D755E2"/>
    <w:rsid w:val="00D8060C"/>
    <w:rsid w:val="00D80A1B"/>
    <w:rsid w:val="00D816F9"/>
    <w:rsid w:val="00D81BE4"/>
    <w:rsid w:val="00D81E6E"/>
    <w:rsid w:val="00D838A0"/>
    <w:rsid w:val="00D83F58"/>
    <w:rsid w:val="00D86FD3"/>
    <w:rsid w:val="00D91C4B"/>
    <w:rsid w:val="00D9205E"/>
    <w:rsid w:val="00D9228B"/>
    <w:rsid w:val="00D93C53"/>
    <w:rsid w:val="00D952A6"/>
    <w:rsid w:val="00D97CD8"/>
    <w:rsid w:val="00DA042B"/>
    <w:rsid w:val="00DA2A82"/>
    <w:rsid w:val="00DA35FD"/>
    <w:rsid w:val="00DA746D"/>
    <w:rsid w:val="00DB041A"/>
    <w:rsid w:val="00DB2A69"/>
    <w:rsid w:val="00DB7008"/>
    <w:rsid w:val="00DC0025"/>
    <w:rsid w:val="00DC004B"/>
    <w:rsid w:val="00DC11E2"/>
    <w:rsid w:val="00DC30C7"/>
    <w:rsid w:val="00DD2FDC"/>
    <w:rsid w:val="00DD4026"/>
    <w:rsid w:val="00DD587F"/>
    <w:rsid w:val="00DE37FE"/>
    <w:rsid w:val="00DE6018"/>
    <w:rsid w:val="00DF19AE"/>
    <w:rsid w:val="00DF2C56"/>
    <w:rsid w:val="00DF3585"/>
    <w:rsid w:val="00DF4D2F"/>
    <w:rsid w:val="00DF5A15"/>
    <w:rsid w:val="00DF5DAD"/>
    <w:rsid w:val="00DF6C5A"/>
    <w:rsid w:val="00DF7429"/>
    <w:rsid w:val="00DF7A5B"/>
    <w:rsid w:val="00E003BA"/>
    <w:rsid w:val="00E01EB8"/>
    <w:rsid w:val="00E01F2E"/>
    <w:rsid w:val="00E047A3"/>
    <w:rsid w:val="00E047EF"/>
    <w:rsid w:val="00E04BEB"/>
    <w:rsid w:val="00E10456"/>
    <w:rsid w:val="00E10F28"/>
    <w:rsid w:val="00E177E9"/>
    <w:rsid w:val="00E204EF"/>
    <w:rsid w:val="00E2058A"/>
    <w:rsid w:val="00E2152E"/>
    <w:rsid w:val="00E25F9D"/>
    <w:rsid w:val="00E26B1B"/>
    <w:rsid w:val="00E32F52"/>
    <w:rsid w:val="00E32FD9"/>
    <w:rsid w:val="00E3500E"/>
    <w:rsid w:val="00E37C01"/>
    <w:rsid w:val="00E42500"/>
    <w:rsid w:val="00E441BA"/>
    <w:rsid w:val="00E44683"/>
    <w:rsid w:val="00E4523C"/>
    <w:rsid w:val="00E46E7B"/>
    <w:rsid w:val="00E47DAD"/>
    <w:rsid w:val="00E52544"/>
    <w:rsid w:val="00E530C5"/>
    <w:rsid w:val="00E53743"/>
    <w:rsid w:val="00E53BA5"/>
    <w:rsid w:val="00E562D7"/>
    <w:rsid w:val="00E56C6E"/>
    <w:rsid w:val="00E56E05"/>
    <w:rsid w:val="00E60A91"/>
    <w:rsid w:val="00E60EF7"/>
    <w:rsid w:val="00E610A5"/>
    <w:rsid w:val="00E62C3D"/>
    <w:rsid w:val="00E62DC8"/>
    <w:rsid w:val="00E63053"/>
    <w:rsid w:val="00E63C04"/>
    <w:rsid w:val="00E64682"/>
    <w:rsid w:val="00E666AC"/>
    <w:rsid w:val="00E72B8B"/>
    <w:rsid w:val="00E748E6"/>
    <w:rsid w:val="00E74A98"/>
    <w:rsid w:val="00E76D92"/>
    <w:rsid w:val="00E86D42"/>
    <w:rsid w:val="00E90EAB"/>
    <w:rsid w:val="00E91020"/>
    <w:rsid w:val="00E92B74"/>
    <w:rsid w:val="00EA1263"/>
    <w:rsid w:val="00EA237E"/>
    <w:rsid w:val="00EA38A7"/>
    <w:rsid w:val="00EA39FF"/>
    <w:rsid w:val="00EA46B8"/>
    <w:rsid w:val="00EB328C"/>
    <w:rsid w:val="00EB4675"/>
    <w:rsid w:val="00EB5B15"/>
    <w:rsid w:val="00EC149E"/>
    <w:rsid w:val="00EC1E9B"/>
    <w:rsid w:val="00EC38E0"/>
    <w:rsid w:val="00EC3FC5"/>
    <w:rsid w:val="00EC4726"/>
    <w:rsid w:val="00EC4D29"/>
    <w:rsid w:val="00EC76C5"/>
    <w:rsid w:val="00ED21E6"/>
    <w:rsid w:val="00ED25F8"/>
    <w:rsid w:val="00ED27D8"/>
    <w:rsid w:val="00ED65C9"/>
    <w:rsid w:val="00ED69D3"/>
    <w:rsid w:val="00EE08A8"/>
    <w:rsid w:val="00EE0CAA"/>
    <w:rsid w:val="00EE4EBD"/>
    <w:rsid w:val="00EE5BBB"/>
    <w:rsid w:val="00EE79F3"/>
    <w:rsid w:val="00EF16F9"/>
    <w:rsid w:val="00EF1CEE"/>
    <w:rsid w:val="00EF4432"/>
    <w:rsid w:val="00EF6B41"/>
    <w:rsid w:val="00F008B8"/>
    <w:rsid w:val="00F026FA"/>
    <w:rsid w:val="00F02C23"/>
    <w:rsid w:val="00F05051"/>
    <w:rsid w:val="00F06CD2"/>
    <w:rsid w:val="00F1096C"/>
    <w:rsid w:val="00F1427F"/>
    <w:rsid w:val="00F23064"/>
    <w:rsid w:val="00F253EA"/>
    <w:rsid w:val="00F25941"/>
    <w:rsid w:val="00F26E75"/>
    <w:rsid w:val="00F2711E"/>
    <w:rsid w:val="00F27977"/>
    <w:rsid w:val="00F3492C"/>
    <w:rsid w:val="00F34C1C"/>
    <w:rsid w:val="00F34D3D"/>
    <w:rsid w:val="00F35573"/>
    <w:rsid w:val="00F35DAE"/>
    <w:rsid w:val="00F37071"/>
    <w:rsid w:val="00F41892"/>
    <w:rsid w:val="00F429FE"/>
    <w:rsid w:val="00F42F45"/>
    <w:rsid w:val="00F43CAD"/>
    <w:rsid w:val="00F43D7C"/>
    <w:rsid w:val="00F4657D"/>
    <w:rsid w:val="00F46B3C"/>
    <w:rsid w:val="00F52BF7"/>
    <w:rsid w:val="00F565C2"/>
    <w:rsid w:val="00F56E81"/>
    <w:rsid w:val="00F5713B"/>
    <w:rsid w:val="00F6225F"/>
    <w:rsid w:val="00F6379D"/>
    <w:rsid w:val="00F664E0"/>
    <w:rsid w:val="00F704A7"/>
    <w:rsid w:val="00F7109F"/>
    <w:rsid w:val="00F71307"/>
    <w:rsid w:val="00F723C2"/>
    <w:rsid w:val="00F73519"/>
    <w:rsid w:val="00F74951"/>
    <w:rsid w:val="00F75D23"/>
    <w:rsid w:val="00F75D6D"/>
    <w:rsid w:val="00F76B4A"/>
    <w:rsid w:val="00F7773B"/>
    <w:rsid w:val="00F77F0C"/>
    <w:rsid w:val="00F8062C"/>
    <w:rsid w:val="00F815BF"/>
    <w:rsid w:val="00F84744"/>
    <w:rsid w:val="00F86472"/>
    <w:rsid w:val="00F90611"/>
    <w:rsid w:val="00F91558"/>
    <w:rsid w:val="00F92F74"/>
    <w:rsid w:val="00FA5476"/>
    <w:rsid w:val="00FA57D2"/>
    <w:rsid w:val="00FA6A5E"/>
    <w:rsid w:val="00FA710F"/>
    <w:rsid w:val="00FB03FF"/>
    <w:rsid w:val="00FB1FD6"/>
    <w:rsid w:val="00FB3F56"/>
    <w:rsid w:val="00FB4760"/>
    <w:rsid w:val="00FB4794"/>
    <w:rsid w:val="00FB49BE"/>
    <w:rsid w:val="00FB6E90"/>
    <w:rsid w:val="00FB71BA"/>
    <w:rsid w:val="00FC237D"/>
    <w:rsid w:val="00FC4609"/>
    <w:rsid w:val="00FE31F8"/>
    <w:rsid w:val="00FE6E99"/>
    <w:rsid w:val="00FE7944"/>
    <w:rsid w:val="00FE7CD7"/>
    <w:rsid w:val="00FF23CA"/>
    <w:rsid w:val="00FF3108"/>
    <w:rsid w:val="00FF385C"/>
    <w:rsid w:val="00FF45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 w:uiPriority="39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foot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37E"/>
    <w:pPr>
      <w:spacing w:after="3" w:line="249" w:lineRule="auto"/>
      <w:ind w:right="60" w:firstLine="558"/>
      <w:jc w:val="both"/>
    </w:pPr>
    <w:rPr>
      <w:rFonts w:ascii="Times New Roman" w:hAnsi="Times New Roman"/>
      <w:color w:val="000000"/>
      <w:sz w:val="28"/>
      <w:szCs w:val="22"/>
    </w:rPr>
  </w:style>
  <w:style w:type="paragraph" w:styleId="1">
    <w:name w:val="heading 1"/>
    <w:basedOn w:val="a"/>
    <w:next w:val="a"/>
    <w:link w:val="10"/>
    <w:qFormat/>
    <w:rsid w:val="00816967"/>
    <w:pPr>
      <w:keepNext/>
      <w:keepLines/>
      <w:spacing w:after="12"/>
      <w:ind w:left="10" w:right="61" w:hanging="10"/>
      <w:jc w:val="center"/>
      <w:outlineLvl w:val="0"/>
    </w:pPr>
    <w:rPr>
      <w:b/>
      <w:sz w:val="22"/>
      <w:szCs w:val="20"/>
    </w:rPr>
  </w:style>
  <w:style w:type="paragraph" w:styleId="2">
    <w:name w:val="heading 2"/>
    <w:basedOn w:val="a"/>
    <w:next w:val="a"/>
    <w:link w:val="20"/>
    <w:qFormat/>
    <w:rsid w:val="00816967"/>
    <w:pPr>
      <w:keepNext/>
      <w:keepLines/>
      <w:spacing w:after="12"/>
      <w:ind w:left="10" w:right="61" w:hanging="10"/>
      <w:jc w:val="center"/>
      <w:outlineLvl w:val="1"/>
    </w:pPr>
    <w:rPr>
      <w:b/>
      <w:sz w:val="22"/>
      <w:szCs w:val="20"/>
    </w:rPr>
  </w:style>
  <w:style w:type="paragraph" w:styleId="3">
    <w:name w:val="heading 3"/>
    <w:basedOn w:val="a"/>
    <w:next w:val="a"/>
    <w:link w:val="30"/>
    <w:qFormat/>
    <w:rsid w:val="00816967"/>
    <w:pPr>
      <w:keepNext/>
      <w:keepLines/>
      <w:spacing w:after="0" w:line="259" w:lineRule="auto"/>
      <w:ind w:left="10" w:right="0" w:hanging="10"/>
      <w:jc w:val="left"/>
      <w:outlineLvl w:val="2"/>
    </w:pPr>
    <w:rPr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locked/>
    <w:rsid w:val="00816967"/>
    <w:rPr>
      <w:rFonts w:ascii="Times New Roman" w:hAnsi="Times New Roman"/>
      <w:color w:val="000000"/>
      <w:sz w:val="22"/>
    </w:rPr>
  </w:style>
  <w:style w:type="character" w:customStyle="1" w:styleId="20">
    <w:name w:val="Заголовок 2 Знак"/>
    <w:link w:val="2"/>
    <w:locked/>
    <w:rsid w:val="00816967"/>
    <w:rPr>
      <w:rFonts w:ascii="Times New Roman" w:hAnsi="Times New Roman"/>
      <w:b/>
      <w:color w:val="000000"/>
      <w:sz w:val="22"/>
    </w:rPr>
  </w:style>
  <w:style w:type="character" w:customStyle="1" w:styleId="10">
    <w:name w:val="Заголовок 1 Знак"/>
    <w:link w:val="1"/>
    <w:locked/>
    <w:rsid w:val="00816967"/>
    <w:rPr>
      <w:rFonts w:ascii="Times New Roman" w:hAnsi="Times New Roman"/>
      <w:b/>
      <w:color w:val="000000"/>
      <w:sz w:val="22"/>
    </w:rPr>
  </w:style>
  <w:style w:type="paragraph" w:styleId="11">
    <w:name w:val="toc 1"/>
    <w:basedOn w:val="a"/>
    <w:autoRedefine/>
    <w:hidden/>
    <w:uiPriority w:val="39"/>
    <w:rsid w:val="00816967"/>
    <w:pPr>
      <w:spacing w:after="110" w:line="267" w:lineRule="auto"/>
      <w:ind w:left="25" w:right="70" w:hanging="10"/>
    </w:pPr>
    <w:rPr>
      <w:sz w:val="24"/>
    </w:rPr>
  </w:style>
  <w:style w:type="table" w:customStyle="1" w:styleId="TableGrid">
    <w:name w:val="TableGrid"/>
    <w:rsid w:val="00816967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rsid w:val="00822761"/>
    <w:rPr>
      <w:rFonts w:cs="Times New Roman"/>
      <w:color w:val="0563C1"/>
      <w:u w:val="single"/>
    </w:rPr>
  </w:style>
  <w:style w:type="paragraph" w:styleId="a4">
    <w:name w:val="Balloon Text"/>
    <w:basedOn w:val="a"/>
    <w:link w:val="a5"/>
    <w:semiHidden/>
    <w:rsid w:val="00A35B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locked/>
    <w:rsid w:val="00A35B20"/>
    <w:rPr>
      <w:rFonts w:ascii="Tahoma" w:hAnsi="Tahoma" w:cs="Tahoma"/>
      <w:color w:val="000000"/>
      <w:sz w:val="16"/>
      <w:szCs w:val="16"/>
    </w:rPr>
  </w:style>
  <w:style w:type="paragraph" w:styleId="a6">
    <w:name w:val="footer"/>
    <w:basedOn w:val="a"/>
    <w:link w:val="a7"/>
    <w:uiPriority w:val="99"/>
    <w:rsid w:val="00F565C2"/>
    <w:pPr>
      <w:tabs>
        <w:tab w:val="center" w:pos="4677"/>
        <w:tab w:val="right" w:pos="9355"/>
      </w:tabs>
    </w:pPr>
  </w:style>
  <w:style w:type="paragraph" w:styleId="a8">
    <w:name w:val="List Paragraph"/>
    <w:basedOn w:val="a"/>
    <w:uiPriority w:val="34"/>
    <w:qFormat/>
    <w:rsid w:val="00A61887"/>
    <w:pPr>
      <w:ind w:left="720"/>
      <w:contextualSpacing/>
    </w:pPr>
  </w:style>
  <w:style w:type="paragraph" w:styleId="a9">
    <w:name w:val="Body Text Indent"/>
    <w:aliases w:val="Надин стиль,Основной текст 1,Нумерованный список !!,Iniiaiie oaeno 1,Ioia?iaaiiue nienie !!,Iaaei noeeu"/>
    <w:basedOn w:val="a"/>
    <w:link w:val="aa"/>
    <w:unhideWhenUsed/>
    <w:rsid w:val="00D26F04"/>
    <w:pPr>
      <w:spacing w:after="120" w:line="276" w:lineRule="auto"/>
      <w:ind w:left="283" w:right="0" w:firstLine="0"/>
      <w:jc w:val="left"/>
    </w:pPr>
    <w:rPr>
      <w:rFonts w:ascii="Calibri" w:eastAsia="Calibri" w:hAnsi="Calibri"/>
      <w:color w:val="auto"/>
      <w:sz w:val="22"/>
      <w:lang w:eastAsia="en-US"/>
    </w:rPr>
  </w:style>
  <w:style w:type="character" w:customStyle="1" w:styleId="aa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"/>
    <w:basedOn w:val="a0"/>
    <w:link w:val="a9"/>
    <w:rsid w:val="00D26F04"/>
    <w:rPr>
      <w:rFonts w:eastAsia="Calibri"/>
      <w:sz w:val="22"/>
      <w:szCs w:val="22"/>
      <w:lang w:eastAsia="en-US"/>
    </w:rPr>
  </w:style>
  <w:style w:type="paragraph" w:customStyle="1" w:styleId="21">
    <w:name w:val="Стиль2"/>
    <w:basedOn w:val="a"/>
    <w:rsid w:val="00513FFF"/>
    <w:pPr>
      <w:spacing w:after="0" w:line="240" w:lineRule="auto"/>
      <w:ind w:right="0" w:firstLine="709"/>
    </w:pPr>
    <w:rPr>
      <w:color w:val="auto"/>
      <w:szCs w:val="20"/>
    </w:rPr>
  </w:style>
  <w:style w:type="paragraph" w:styleId="ab">
    <w:name w:val="No Spacing"/>
    <w:link w:val="ac"/>
    <w:qFormat/>
    <w:rsid w:val="008A0A29"/>
    <w:rPr>
      <w:rFonts w:eastAsia="Calibri"/>
      <w:sz w:val="22"/>
      <w:szCs w:val="22"/>
      <w:lang w:eastAsia="en-US"/>
    </w:rPr>
  </w:style>
  <w:style w:type="character" w:customStyle="1" w:styleId="ac">
    <w:name w:val="Без интервала Знак"/>
    <w:link w:val="ab"/>
    <w:rsid w:val="008A0A29"/>
    <w:rPr>
      <w:rFonts w:eastAsia="Calibri"/>
      <w:sz w:val="22"/>
      <w:szCs w:val="22"/>
      <w:lang w:eastAsia="en-US"/>
    </w:rPr>
  </w:style>
  <w:style w:type="paragraph" w:styleId="ad">
    <w:name w:val="Normal (Web)"/>
    <w:basedOn w:val="a"/>
    <w:rsid w:val="00605206"/>
    <w:pPr>
      <w:spacing w:before="100" w:beforeAutospacing="1" w:after="100" w:afterAutospacing="1" w:line="240" w:lineRule="auto"/>
      <w:ind w:right="0" w:firstLine="0"/>
      <w:jc w:val="left"/>
    </w:pPr>
    <w:rPr>
      <w:color w:val="auto"/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7D75FE"/>
    <w:rPr>
      <w:rFonts w:ascii="Times New Roman" w:hAnsi="Times New Roman"/>
      <w:color w:val="000000"/>
      <w:sz w:val="28"/>
      <w:szCs w:val="22"/>
    </w:rPr>
  </w:style>
  <w:style w:type="character" w:styleId="ae">
    <w:name w:val="annotation reference"/>
    <w:rsid w:val="00C97E29"/>
    <w:rPr>
      <w:sz w:val="16"/>
    </w:rPr>
  </w:style>
  <w:style w:type="paragraph" w:styleId="af">
    <w:name w:val="header"/>
    <w:basedOn w:val="a"/>
    <w:link w:val="af0"/>
    <w:uiPriority w:val="99"/>
    <w:unhideWhenUsed/>
    <w:rsid w:val="0058486D"/>
    <w:pPr>
      <w:tabs>
        <w:tab w:val="center" w:pos="4680"/>
        <w:tab w:val="right" w:pos="9360"/>
      </w:tabs>
      <w:spacing w:after="0" w:line="240" w:lineRule="auto"/>
      <w:ind w:right="0" w:firstLine="0"/>
      <w:jc w:val="left"/>
    </w:pPr>
    <w:rPr>
      <w:rFonts w:asciiTheme="minorHAnsi" w:eastAsiaTheme="minorEastAsia" w:hAnsiTheme="minorHAnsi"/>
      <w:color w:val="auto"/>
      <w:sz w:val="22"/>
    </w:rPr>
  </w:style>
  <w:style w:type="character" w:customStyle="1" w:styleId="af0">
    <w:name w:val="Верхний колонтитул Знак"/>
    <w:basedOn w:val="a0"/>
    <w:link w:val="af"/>
    <w:uiPriority w:val="99"/>
    <w:rsid w:val="0058486D"/>
    <w:rPr>
      <w:rFonts w:asciiTheme="minorHAnsi" w:eastAsiaTheme="minorEastAsia" w:hAnsiTheme="minorHAnsi"/>
      <w:sz w:val="22"/>
      <w:szCs w:val="22"/>
    </w:rPr>
  </w:style>
  <w:style w:type="paragraph" w:customStyle="1" w:styleId="Default">
    <w:name w:val="Default"/>
    <w:rsid w:val="0061313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3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3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1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8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9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2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2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1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0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9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hart" Target="charts/chart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1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12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1.81476572854136E-2"/>
          <c:y val="3.7731893420443245E-2"/>
          <c:w val="0.64130748507921653"/>
          <c:h val="0.92453621315911361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Pt>
            <c:idx val="0"/>
            <c:spPr>
              <a:solidFill>
                <a:srgbClr val="4F81BD"/>
              </a:solidFill>
            </c:spPr>
          </c:dPt>
          <c:dLbls>
            <c:spPr>
              <a:noFill/>
              <a:ln w="25399">
                <a:noFill/>
              </a:ln>
            </c:spPr>
            <c:showVal val="1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Налоговые доходы 12,1%</c:v>
                </c:pt>
                <c:pt idx="1">
                  <c:v>Неналоговые доходы 0,0 %</c:v>
                </c:pt>
                <c:pt idx="2">
                  <c:v>Безвозмездные поступления 87,9 %</c:v>
                </c:pt>
              </c:strCache>
            </c:strRef>
          </c:cat>
          <c:val>
            <c:numRef>
              <c:f>Лист1!$B$2:$B$4</c:f>
              <c:numCache>
                <c:formatCode>0.0</c:formatCode>
                <c:ptCount val="3"/>
                <c:pt idx="0" formatCode="General">
                  <c:v>12.1</c:v>
                </c:pt>
                <c:pt idx="1">
                  <c:v>0</c:v>
                </c:pt>
                <c:pt idx="2" formatCode="General">
                  <c:v>87.9</c:v>
                </c:pt>
              </c:numCache>
            </c:numRef>
          </c:val>
        </c:ser>
      </c:pie3DChart>
      <c:spPr>
        <a:noFill/>
        <a:ln w="25399">
          <a:noFill/>
        </a:ln>
      </c:spPr>
    </c:plotArea>
    <c:legend>
      <c:legendPos val="r"/>
      <c:layout>
        <c:manualLayout>
          <c:xMode val="edge"/>
          <c:yMode val="edge"/>
          <c:x val="0.65809152568800289"/>
          <c:y val="0.34961540024215265"/>
          <c:w val="0.27435003233291488"/>
          <c:h val="0.38709667465402592"/>
        </c:manualLayout>
      </c:layout>
    </c:legend>
    <c:plotVisOnly val="1"/>
    <c:dispBlanksAs val="zero"/>
  </c:chart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60"/>
      <c:perspective val="30"/>
    </c:view3D>
    <c:plotArea>
      <c:layout>
        <c:manualLayout>
          <c:layoutTarget val="inner"/>
          <c:xMode val="edge"/>
          <c:yMode val="edge"/>
          <c:x val="1.0489475239436394E-2"/>
          <c:y val="2.1969529670860112E-2"/>
          <c:w val="0.58281278022773164"/>
          <c:h val="0.90395341961565145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Lbls>
            <c:dLbl>
              <c:idx val="8"/>
              <c:layout>
                <c:manualLayout>
                  <c:x val="3.04253243003198E-2"/>
                  <c:y val="-3.5338183149939239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delete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Val val="1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Лист1!$A$2:$A$11</c:f>
              <c:strCache>
                <c:ptCount val="9"/>
                <c:pt idx="0">
                  <c:v>Общегосударственные вопросы 28,8%</c:v>
                </c:pt>
                <c:pt idx="1">
                  <c:v>Национальная оборона 0,7 %</c:v>
                </c:pt>
                <c:pt idx="2">
                  <c:v>Национальная безопасность и правоохранительная деятельность 0,5%</c:v>
                </c:pt>
                <c:pt idx="3">
                  <c:v>Национальная экономика 20,6 %</c:v>
                </c:pt>
                <c:pt idx="4">
                  <c:v>Жилищно-коммунальное хозяйство 13,7 %</c:v>
                </c:pt>
                <c:pt idx="5">
                  <c:v>Образование 0,0 %</c:v>
                </c:pt>
                <c:pt idx="6">
                  <c:v>Культура, кинематография, СМИ 33,1 %</c:v>
                </c:pt>
                <c:pt idx="7">
                  <c:v>Социальная политика 2,3 %</c:v>
                </c:pt>
                <c:pt idx="8">
                  <c:v>Физкультура и спорт 0,3 %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 formatCode="0.0">
                  <c:v>28.8</c:v>
                </c:pt>
                <c:pt idx="1">
                  <c:v>0.7000000000000004</c:v>
                </c:pt>
                <c:pt idx="2">
                  <c:v>0.5</c:v>
                </c:pt>
                <c:pt idx="3">
                  <c:v>20.6</c:v>
                </c:pt>
                <c:pt idx="4">
                  <c:v>13.7</c:v>
                </c:pt>
                <c:pt idx="5">
                  <c:v>0</c:v>
                </c:pt>
                <c:pt idx="6">
                  <c:v>33.1</c:v>
                </c:pt>
                <c:pt idx="7">
                  <c:v>2.2999999999999998</c:v>
                </c:pt>
                <c:pt idx="8">
                  <c:v>0.30000000000000021</c:v>
                </c:pt>
              </c:numCache>
            </c:numRef>
          </c:val>
        </c:ser>
      </c:pie3DChart>
      <c:spPr>
        <a:noFill/>
        <a:ln w="25400">
          <a:noFill/>
        </a:ln>
      </c:spPr>
    </c:plotArea>
    <c:legend>
      <c:legendPos val="r"/>
      <c:legendEntry>
        <c:idx val="9"/>
        <c:delete val="1"/>
      </c:legendEntry>
      <c:layout>
        <c:manualLayout>
          <c:xMode val="edge"/>
          <c:yMode val="edge"/>
          <c:x val="0.64235782363320015"/>
          <c:y val="4.2812359452510933E-2"/>
          <c:w val="0.28174239980245297"/>
          <c:h val="0.9556136429237938"/>
        </c:manualLayout>
      </c:layout>
    </c:legend>
    <c:plotVisOnly val="1"/>
    <c:dispBlanksAs val="zero"/>
  </c:chart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72D1BB-813E-4EFD-B063-89242AB99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2514</Words>
  <Characters>14334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&lt;4D6963726F736F667420576F7264202D20E7E0EAEBFEF7E5EDE8E520EDE020E1FEE4E6E5F2203230313520E32E20CCCEC1D02028E8F2EEE3292E646F6378&gt;</vt:lpstr>
    </vt:vector>
  </TitlesOfParts>
  <Company>AFGP</Company>
  <LinksUpToDate>false</LinksUpToDate>
  <CharactersWithSpaces>16815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&lt;4D6963726F736F667420576F7264202D20E7E0EAEBFEF7E5EDE8E520EDE020E1FEE4E6E5F2203230313520E32E20CCCEC1D02028E8F2EEE3292E646F6378&gt;</dc:title>
  <dc:creator>Maslivets_AA</dc:creator>
  <cp:lastModifiedBy>Елизавета Федотова</cp:lastModifiedBy>
  <cp:revision>2</cp:revision>
  <cp:lastPrinted>2020-11-17T13:03:00Z</cp:lastPrinted>
  <dcterms:created xsi:type="dcterms:W3CDTF">2020-12-08T10:56:00Z</dcterms:created>
  <dcterms:modified xsi:type="dcterms:W3CDTF">2020-12-08T10:56:00Z</dcterms:modified>
</cp:coreProperties>
</file>