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0D" w:rsidRDefault="000A4E0D" w:rsidP="000A4E0D">
      <w:pPr>
        <w:rPr>
          <w:b/>
          <w:sz w:val="28"/>
          <w:szCs w:val="28"/>
        </w:rPr>
      </w:pPr>
      <w:bookmarkStart w:id="0" w:name="_GoBack"/>
      <w:bookmarkEnd w:id="0"/>
    </w:p>
    <w:p w:rsidR="000A4E0D" w:rsidRDefault="000A4E0D" w:rsidP="000A4E0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18"/>
          <w:szCs w:val="18"/>
        </w:rPr>
      </w:pPr>
      <w:r>
        <w:rPr>
          <w:rFonts w:ascii="Times New Roman" w:hAnsi="Times New Roman"/>
          <w:spacing w:val="2"/>
          <w:sz w:val="18"/>
          <w:szCs w:val="18"/>
        </w:rPr>
        <w:t>Приложение к постановлению</w:t>
      </w:r>
    </w:p>
    <w:p w:rsidR="000A4E0D" w:rsidRDefault="000A4E0D" w:rsidP="000A4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18"/>
          <w:szCs w:val="18"/>
        </w:rPr>
      </w:pPr>
      <w:r>
        <w:rPr>
          <w:rFonts w:ascii="Times New Roman" w:hAnsi="Times New Roman"/>
          <w:spacing w:val="2"/>
          <w:sz w:val="18"/>
          <w:szCs w:val="18"/>
        </w:rPr>
        <w:t xml:space="preserve">Администрации Раменского </w:t>
      </w:r>
    </w:p>
    <w:p w:rsidR="000A4E0D" w:rsidRDefault="000A4E0D" w:rsidP="000A4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18"/>
          <w:szCs w:val="18"/>
        </w:rPr>
      </w:pPr>
      <w:r>
        <w:rPr>
          <w:rFonts w:ascii="Times New Roman" w:hAnsi="Times New Roman"/>
          <w:spacing w:val="2"/>
          <w:sz w:val="18"/>
          <w:szCs w:val="18"/>
        </w:rPr>
        <w:t xml:space="preserve">сельского поселения </w:t>
      </w:r>
    </w:p>
    <w:p w:rsidR="000A4E0D" w:rsidRDefault="000A4E0D" w:rsidP="000A4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18"/>
          <w:szCs w:val="18"/>
        </w:rPr>
      </w:pPr>
      <w:r>
        <w:rPr>
          <w:rFonts w:ascii="Times New Roman" w:hAnsi="Times New Roman"/>
          <w:spacing w:val="2"/>
          <w:sz w:val="18"/>
          <w:szCs w:val="18"/>
        </w:rPr>
        <w:t>от  30.12.2021 № 66</w:t>
      </w:r>
    </w:p>
    <w:p w:rsidR="000A4E0D" w:rsidRDefault="000A4E0D" w:rsidP="000A4E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48"/>
          <w:szCs w:val="48"/>
        </w:rPr>
      </w:pPr>
    </w:p>
    <w:p w:rsidR="000A4E0D" w:rsidRDefault="000A4E0D" w:rsidP="000A4E0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48"/>
          <w:szCs w:val="48"/>
        </w:rPr>
      </w:pPr>
    </w:p>
    <w:p w:rsidR="000A4E0D" w:rsidRDefault="000A4E0D" w:rsidP="000A4E0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48"/>
          <w:szCs w:val="48"/>
        </w:rPr>
      </w:pPr>
    </w:p>
    <w:p w:rsidR="000A4E0D" w:rsidRDefault="000A4E0D" w:rsidP="000A4E0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spacing w:val="2"/>
          <w:sz w:val="48"/>
          <w:szCs w:val="48"/>
        </w:rPr>
      </w:pPr>
      <w:r>
        <w:rPr>
          <w:rFonts w:ascii="Times New Roman" w:hAnsi="Times New Roman"/>
          <w:b/>
          <w:spacing w:val="2"/>
          <w:sz w:val="48"/>
          <w:szCs w:val="48"/>
        </w:rPr>
        <w:t xml:space="preserve">Муниципальная Программа </w:t>
      </w:r>
    </w:p>
    <w:p w:rsidR="000A4E0D" w:rsidRDefault="000A4E0D" w:rsidP="000A4E0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spacing w:val="2"/>
          <w:sz w:val="48"/>
          <w:szCs w:val="48"/>
        </w:rPr>
      </w:pPr>
      <w:r>
        <w:rPr>
          <w:rFonts w:ascii="Times New Roman" w:hAnsi="Times New Roman"/>
          <w:b/>
          <w:spacing w:val="2"/>
          <w:sz w:val="48"/>
          <w:szCs w:val="48"/>
        </w:rPr>
        <w:t>«Обеспечение пожарной безопасности на территории Раменского сельского поселения на 2022 год и на плановый период 2023 и 2024 годов»</w:t>
      </w:r>
    </w:p>
    <w:p w:rsidR="000A4E0D" w:rsidRDefault="000A4E0D" w:rsidP="000A4E0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48"/>
          <w:szCs w:val="48"/>
        </w:rPr>
      </w:pPr>
    </w:p>
    <w:p w:rsidR="000A4E0D" w:rsidRDefault="000A4E0D" w:rsidP="000A4E0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br/>
      </w:r>
    </w:p>
    <w:p w:rsidR="000A4E0D" w:rsidRDefault="000A4E0D" w:rsidP="000A4E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1. Паспорт </w:t>
      </w: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A4E0D" w:rsidRDefault="000A4E0D" w:rsidP="000A4E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"Обеспечение пожарной безопасности на территории Раменского сельского поселения на 2022 год и плановый период 2023 и 2024 годов"</w:t>
      </w:r>
    </w:p>
    <w:p w:rsidR="000A4E0D" w:rsidRDefault="000A4E0D" w:rsidP="000A4E0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9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6120"/>
      </w:tblGrid>
      <w:tr w:rsidR="000A4E0D" w:rsidTr="006E7FE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Раменского сельского поселения на 2022 год и плановый период 2023 и 2024 годов</w:t>
            </w:r>
          </w:p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(далее - Программа)</w:t>
            </w:r>
          </w:p>
        </w:tc>
      </w:tr>
      <w:tr w:rsidR="000A4E0D" w:rsidTr="006E7FE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Раменского сельского поселения </w:t>
            </w:r>
          </w:p>
        </w:tc>
      </w:tr>
      <w:tr w:rsidR="000A4E0D" w:rsidTr="006E7FE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Раменского сельского поселения </w:t>
            </w:r>
          </w:p>
        </w:tc>
      </w:tr>
      <w:tr w:rsidR="000A4E0D" w:rsidTr="006E7FE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D" w:rsidRDefault="000A4E0D" w:rsidP="006E7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  <w:p w:rsidR="000A4E0D" w:rsidRDefault="000A4E0D" w:rsidP="006E7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D" w:rsidRDefault="000A4E0D" w:rsidP="006E7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Раменского сельского поселения</w:t>
            </w:r>
          </w:p>
        </w:tc>
      </w:tr>
      <w:tr w:rsidR="000A4E0D" w:rsidTr="006E7FE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 обеспечение необходимых условий для повышения пожарной безопасности населенных пунктов. </w:t>
            </w:r>
          </w:p>
        </w:tc>
      </w:tr>
      <w:tr w:rsidR="000A4E0D" w:rsidTr="006E7FE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задачи </w:t>
            </w:r>
          </w:p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 совершенствование нормативно-правовой базы обеспечения пожарной безопасности Раменского сельского поселения. </w:t>
            </w:r>
          </w:p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методической помощи учреждениям и предприятиям всех форм собственности в совершенствовании технической базы в области пожарной безопасности.</w:t>
            </w:r>
          </w:p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противопожарной пропаганды по мерам пожарной безопасности.</w:t>
            </w:r>
          </w:p>
        </w:tc>
      </w:tr>
      <w:tr w:rsidR="000A4E0D" w:rsidTr="006E7FE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</w:p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плановый период 2023 и 2024 годы </w:t>
            </w:r>
          </w:p>
        </w:tc>
      </w:tr>
      <w:tr w:rsidR="000A4E0D" w:rsidTr="006E7FE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мероприятия </w:t>
            </w:r>
          </w:p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и развитие пожарно-технической базы администрации Раменского сельского поселения и подведомственных учреждений.</w:t>
            </w:r>
          </w:p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обеспечение населения о мерах пожарной безопасности.</w:t>
            </w:r>
          </w:p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методической помощи учреждениям и предприятиям всех форм собственности.</w:t>
            </w:r>
          </w:p>
        </w:tc>
      </w:tr>
      <w:tr w:rsidR="000A4E0D" w:rsidTr="006E7FE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Раменского сельского поселения</w:t>
            </w:r>
          </w:p>
        </w:tc>
      </w:tr>
      <w:tr w:rsidR="000A4E0D" w:rsidTr="006E7FE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целевые показатели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Темп снижения количества зарегистрированных пожаров и возгораний к уровню прошлого года</w:t>
            </w:r>
          </w:p>
        </w:tc>
      </w:tr>
      <w:tr w:rsidR="000A4E0D" w:rsidTr="006E7FE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составляет: в 2022-2024 годах – 150 000 рублей в том числе: средства местного бюджета – 150 000  рублей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них: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30008">
              <w:rPr>
                <w:rFonts w:ascii="Times New Roman" w:hAnsi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50 000 руб.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год – 50</w:t>
            </w:r>
            <w:r w:rsidRPr="00E30008">
              <w:rPr>
                <w:rFonts w:ascii="Times New Roman" w:hAnsi="Times New Roman"/>
                <w:sz w:val="24"/>
                <w:szCs w:val="24"/>
              </w:rPr>
              <w:t> 000 руб.</w:t>
            </w:r>
            <w:r w:rsidRPr="00E30008">
              <w:rPr>
                <w:rFonts w:ascii="Times New Roman" w:hAnsi="Times New Roman"/>
                <w:sz w:val="24"/>
                <w:szCs w:val="24"/>
              </w:rPr>
              <w:br/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-  50</w:t>
            </w:r>
            <w:r w:rsidRPr="00E30008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</w:tr>
      <w:tr w:rsidR="000A4E0D" w:rsidTr="006E7FE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</w:t>
            </w:r>
          </w:p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грамотности населения по пожарной безопасности.</w:t>
            </w:r>
          </w:p>
          <w:p w:rsidR="000A4E0D" w:rsidRDefault="000A4E0D" w:rsidP="006E7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количества пожаров и возгораний на территории сельского поселения.</w:t>
            </w:r>
          </w:p>
        </w:tc>
      </w:tr>
      <w:tr w:rsidR="000A4E0D" w:rsidTr="006E7FE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управление, координация работ по реализации Программы, контроль выполнения сроков реализации мероприятий осуществляет администрация Раменского сельского поселения (далее – администрация сельского поселения)</w:t>
            </w:r>
          </w:p>
        </w:tc>
      </w:tr>
    </w:tbl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E0D" w:rsidRDefault="000A4E0D" w:rsidP="000A4E0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</w:rPr>
      </w:pPr>
    </w:p>
    <w:p w:rsidR="000A4E0D" w:rsidRDefault="000A4E0D" w:rsidP="000A4E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Анализ текущей ситуации в сфере реализации </w:t>
      </w:r>
    </w:p>
    <w:p w:rsidR="000A4E0D" w:rsidRDefault="000A4E0D" w:rsidP="000A4E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0A4E0D" w:rsidRDefault="000A4E0D" w:rsidP="000A4E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A4E0D" w:rsidRDefault="000A4E0D" w:rsidP="000A4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статье 19 Федерального закона от 21 декабря 1994 года         № 69-ФЗ «О пожарной безопасности», к полномочиям органов местного самоуправления в области пожарной безопасности относится обеспечение первичных мер пожарной безопасности в границах сельского поселения.</w:t>
      </w:r>
    </w:p>
    <w:p w:rsidR="000A4E0D" w:rsidRDefault="000A4E0D" w:rsidP="000A4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понятия «первичные меры пожарной безопасности» раскрывается в статье 1 Федерального закона «О пожарной безопасности», в соответствии с которой понимается «реализация принятых в установленном порядке норм и правил по предотвращению пожаров, спасению людей и имущества от пожаров, являющихся комплексом мероприятий по организации пожаротушения».</w:t>
      </w:r>
    </w:p>
    <w:p w:rsidR="000A4E0D" w:rsidRDefault="000A4E0D" w:rsidP="000A4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сельского поселения не на должном уровне.</w:t>
      </w:r>
    </w:p>
    <w:p w:rsidR="000A4E0D" w:rsidRDefault="000A4E0D" w:rsidP="000A4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большинства граждан пожар представляется маловероятным событием, игнорируются противопожарные требования и как следствие, 58% (по результатам прошлых лет) пожаров происходит по причине неосторожного обращения с огнем.</w:t>
      </w:r>
    </w:p>
    <w:p w:rsidR="000A4E0D" w:rsidRDefault="000A4E0D" w:rsidP="000A4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причин, от которых возникают пожары,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0A4E0D" w:rsidRDefault="000A4E0D" w:rsidP="000A4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результативности должна быть система и определенный порядок. Для преодоления негативных тенденций в деле организации борьбы с пожарами, необходимы целенаправленные и скоординированные действия администрации сельского поселения, </w:t>
      </w:r>
      <w:r>
        <w:rPr>
          <w:rFonts w:ascii="Times New Roman" w:hAnsi="Times New Roman"/>
          <w:sz w:val="28"/>
          <w:szCs w:val="28"/>
        </w:rPr>
        <w:lastRenderedPageBreak/>
        <w:t>предприятий и учреждений всех форм собственности и ведомственной принадлежности, а также концентрация финансовых и материальных ресурсов.</w:t>
      </w:r>
    </w:p>
    <w:p w:rsidR="000A4E0D" w:rsidRDefault="000A4E0D" w:rsidP="000A4E0D">
      <w:pPr>
        <w:shd w:val="clear" w:color="auto" w:fill="FFFFFF"/>
        <w:spacing w:after="0" w:line="240" w:lineRule="auto"/>
        <w:ind w:left="1877"/>
        <w:jc w:val="center"/>
        <w:rPr>
          <w:rFonts w:ascii="Times New Roman" w:hAnsi="Times New Roman"/>
          <w:b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240" w:lineRule="auto"/>
        <w:ind w:left="1877"/>
        <w:jc w:val="center"/>
        <w:rPr>
          <w:rFonts w:ascii="Times New Roman" w:hAnsi="Times New Roman"/>
          <w:b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240" w:lineRule="auto"/>
        <w:ind w:left="1877"/>
        <w:jc w:val="center"/>
        <w:rPr>
          <w:rFonts w:ascii="Times New Roman" w:hAnsi="Times New Roman"/>
          <w:b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240" w:lineRule="auto"/>
        <w:ind w:left="187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Основные цели и задачи, сроки и этапы реализации Программы, целевые индикаторы и показатели</w:t>
      </w:r>
    </w:p>
    <w:p w:rsidR="000A4E0D" w:rsidRDefault="000A4E0D" w:rsidP="000A4E0D">
      <w:pPr>
        <w:shd w:val="clear" w:color="auto" w:fill="FFFFFF"/>
        <w:spacing w:after="0" w:line="240" w:lineRule="auto"/>
        <w:ind w:left="1877"/>
        <w:jc w:val="center"/>
        <w:rPr>
          <w:rFonts w:ascii="Times New Roman" w:hAnsi="Times New Roman"/>
          <w:b/>
          <w:sz w:val="28"/>
          <w:szCs w:val="28"/>
        </w:rPr>
      </w:pPr>
    </w:p>
    <w:p w:rsidR="000A4E0D" w:rsidRDefault="000A4E0D" w:rsidP="000A4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Программы является создание и обеспечение необходимых условий для повышения пожарной безопасности населенных пунктов. </w:t>
      </w:r>
    </w:p>
    <w:p w:rsidR="000A4E0D" w:rsidRDefault="000A4E0D" w:rsidP="000A4E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настоящей Программы должны быть решены основные задачи:</w:t>
      </w:r>
    </w:p>
    <w:p w:rsidR="000A4E0D" w:rsidRDefault="000A4E0D" w:rsidP="000A4E0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создание и совершенствование нормативно-правовой базы обеспечения пожарной безопасности Раменского сельского поселения;</w:t>
      </w:r>
    </w:p>
    <w:p w:rsidR="000A4E0D" w:rsidRDefault="000A4E0D" w:rsidP="000A4E0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оказание методической помощи учреждениям и предприятиям всех форм собственности в совершенствовании технической базы в области пожарной безопасности;</w:t>
      </w: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противопожарной пропаганды по мерам пожарной безопасности.</w:t>
      </w:r>
    </w:p>
    <w:p w:rsidR="000A4E0D" w:rsidRDefault="000A4E0D" w:rsidP="000A4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решения поставленных задач Программы необходимо выполнить ряд мероприятий:</w:t>
      </w: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содействовать укреплению и развитию пожарно-технической базы администрации сельского поселения и подведомственных учреждений;</w:t>
      </w:r>
    </w:p>
    <w:p w:rsidR="000A4E0D" w:rsidRDefault="000A4E0D" w:rsidP="000A4E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систематически оказывать методическую помощь учреждениям и предприятиям всех форм собственности в совершенствовании технической базы в области пожарной безопасности;</w:t>
      </w: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 объектов жилого сектора, при взаимодействии с государственной противопожарной службой;</w:t>
      </w: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информировать население о мерах пожарной безопасности;</w:t>
      </w: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обучение и  переподготовку руководителей, должностных лиц, лиц ответственных за пожарную безопасность, муниципальных учреждений, работников учреждений;</w:t>
      </w: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организовывать противопожарную пропаганду о правилах пожарной безопасности в быту;</w:t>
      </w: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информировать население о принятых органами местного самоуправления решениях по обеспечению пожарной безопасности на территории Раменского сельского поселения. </w:t>
      </w:r>
    </w:p>
    <w:p w:rsidR="000A4E0D" w:rsidRDefault="000A4E0D" w:rsidP="000A4E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реализуется в один этап в течение 2022 - 2024 годов.</w:t>
      </w:r>
    </w:p>
    <w:p w:rsidR="000A4E0D" w:rsidRDefault="000A4E0D" w:rsidP="000A4E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0A4E0D" w:rsidRDefault="000A4E0D" w:rsidP="000A4E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Целевые индикаторы и показатели</w:t>
      </w:r>
    </w:p>
    <w:p w:rsidR="000A4E0D" w:rsidRDefault="000A4E0D" w:rsidP="000A4E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006"/>
        <w:gridCol w:w="708"/>
        <w:gridCol w:w="1134"/>
        <w:gridCol w:w="1134"/>
        <w:gridCol w:w="1276"/>
      </w:tblGrid>
      <w:tr w:rsidR="000A4E0D" w:rsidTr="006E7FE4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</w:t>
            </w:r>
          </w:p>
        </w:tc>
      </w:tr>
      <w:tr w:rsidR="000A4E0D" w:rsidTr="006E7FE4"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</w:p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0A4E0D" w:rsidTr="006E7FE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A4E0D" w:rsidTr="006E7FE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пожаров и загораний на территории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A4E0D" w:rsidTr="006E7FE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Темп снижения количества зарегистрированных пожаров и загораний к уровню прошлого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A4E0D" w:rsidRDefault="000A4E0D" w:rsidP="000A4E0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Система программных мероприятий</w:t>
      </w:r>
    </w:p>
    <w:p w:rsidR="000A4E0D" w:rsidRDefault="000A4E0D" w:rsidP="000A4E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4E0D" w:rsidRDefault="000A4E0D" w:rsidP="000A4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включает в себя мероприятия, направленные на профилактику пожаров на территории сельского поселения, оснащение зданий, учреждений противопожарным оборудованием, информирование населения о мерах пожарной безопасности.</w:t>
      </w:r>
    </w:p>
    <w:p w:rsidR="000A4E0D" w:rsidRDefault="000A4E0D" w:rsidP="000A4E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Ресурсное обеспечение Программы</w:t>
      </w:r>
    </w:p>
    <w:p w:rsidR="000A4E0D" w:rsidRDefault="000A4E0D" w:rsidP="000A4E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4E0D" w:rsidRDefault="000A4E0D" w:rsidP="000A4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Финансовой основой реализации Программы являются средства бюджета Раменского сельского поселения. Общий объем средств, предназначенных для реализации Программы, составляет – 150 000 рублей, в том числе по годам: 2022 год – 50</w:t>
      </w:r>
      <w:r w:rsidRPr="000607D1">
        <w:rPr>
          <w:rFonts w:ascii="Times New Roman" w:hAnsi="Times New Roman"/>
          <w:sz w:val="28"/>
          <w:szCs w:val="28"/>
        </w:rPr>
        <w:t> 000</w:t>
      </w:r>
      <w:r>
        <w:rPr>
          <w:rFonts w:ascii="Times New Roman" w:hAnsi="Times New Roman"/>
          <w:sz w:val="28"/>
          <w:szCs w:val="28"/>
        </w:rPr>
        <w:t xml:space="preserve"> рублей, 2023 год – 50</w:t>
      </w:r>
      <w:r w:rsidRPr="000607D1">
        <w:rPr>
          <w:rFonts w:ascii="Times New Roman" w:hAnsi="Times New Roman"/>
          <w:sz w:val="28"/>
          <w:szCs w:val="28"/>
        </w:rPr>
        <w:t xml:space="preserve"> 000</w:t>
      </w:r>
      <w:r>
        <w:rPr>
          <w:rFonts w:ascii="Times New Roman" w:hAnsi="Times New Roman"/>
          <w:sz w:val="28"/>
          <w:szCs w:val="28"/>
        </w:rPr>
        <w:t xml:space="preserve"> рублей, 2024 год –50 </w:t>
      </w:r>
      <w:r w:rsidRPr="000607D1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0A4E0D" w:rsidRDefault="000A4E0D" w:rsidP="000A4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программных мероприятий подлежат ежегодной корректировке в соответствии с уточнением бюджета Раменского сельского поселения.</w:t>
      </w: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395"/>
        <w:gridCol w:w="1418"/>
        <w:gridCol w:w="1277"/>
        <w:gridCol w:w="1278"/>
      </w:tblGrid>
      <w:tr w:rsidR="000A4E0D" w:rsidTr="006E7F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программы/подпрограммы</w:t>
            </w:r>
          </w:p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2024год</w:t>
            </w:r>
          </w:p>
        </w:tc>
      </w:tr>
      <w:tr w:rsidR="000A4E0D" w:rsidTr="006E7FE4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«Обеспечение пожарной безопасности на территории Раменского сельского поселения на 2022 год и плановый период 2023 и 2024 годов», всего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E0D" w:rsidTr="006E7FE4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E0D" w:rsidTr="006E7FE4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Pr="00CD22EF" w:rsidRDefault="000A4E0D" w:rsidP="006E7FE4">
            <w:pPr>
              <w:rPr>
                <w:sz w:val="24"/>
                <w:szCs w:val="24"/>
              </w:rPr>
            </w:pPr>
            <w:r w:rsidRPr="00CD22EF">
              <w:rPr>
                <w:rFonts w:ascii="Times New Roman" w:hAnsi="Times New Roman"/>
                <w:sz w:val="24"/>
                <w:szCs w:val="24"/>
              </w:rPr>
              <w:t xml:space="preserve">50 000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Pr="00CD22EF" w:rsidRDefault="000A4E0D" w:rsidP="006E7FE4">
            <w:pPr>
              <w:rPr>
                <w:sz w:val="24"/>
                <w:szCs w:val="24"/>
              </w:rPr>
            </w:pPr>
            <w:r w:rsidRPr="00CD22EF">
              <w:rPr>
                <w:rFonts w:ascii="Times New Roman" w:hAnsi="Times New Roman"/>
                <w:sz w:val="24"/>
                <w:szCs w:val="24"/>
              </w:rPr>
              <w:t xml:space="preserve">50 000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Pr="00CD22EF" w:rsidRDefault="000A4E0D" w:rsidP="006E7FE4">
            <w:pPr>
              <w:rPr>
                <w:sz w:val="24"/>
                <w:szCs w:val="24"/>
              </w:rPr>
            </w:pPr>
            <w:r w:rsidRPr="00CD22EF">
              <w:rPr>
                <w:rFonts w:ascii="Times New Roman" w:hAnsi="Times New Roman"/>
                <w:sz w:val="24"/>
                <w:szCs w:val="24"/>
              </w:rPr>
              <w:t xml:space="preserve">50 000 </w:t>
            </w:r>
          </w:p>
        </w:tc>
      </w:tr>
      <w:tr w:rsidR="000A4E0D" w:rsidTr="006E7F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E0D" w:rsidTr="006E7FE4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Раменского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E0D" w:rsidTr="006E7FE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E0D" w:rsidTr="006E7FE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Pr="00CD22EF" w:rsidRDefault="000A4E0D" w:rsidP="006E7FE4">
            <w:pPr>
              <w:rPr>
                <w:sz w:val="24"/>
                <w:szCs w:val="24"/>
              </w:rPr>
            </w:pPr>
            <w:r w:rsidRPr="00CD22EF">
              <w:rPr>
                <w:rFonts w:ascii="Times New Roman" w:hAnsi="Times New Roman"/>
                <w:sz w:val="24"/>
                <w:szCs w:val="24"/>
              </w:rPr>
              <w:t xml:space="preserve">50 000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Pr="00CD22EF" w:rsidRDefault="000A4E0D" w:rsidP="006E7FE4">
            <w:pPr>
              <w:rPr>
                <w:sz w:val="24"/>
                <w:szCs w:val="24"/>
              </w:rPr>
            </w:pPr>
            <w:r w:rsidRPr="00CD22EF">
              <w:rPr>
                <w:rFonts w:ascii="Times New Roman" w:hAnsi="Times New Roman"/>
                <w:sz w:val="24"/>
                <w:szCs w:val="24"/>
              </w:rPr>
              <w:t xml:space="preserve">50 000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Pr="00CD22EF" w:rsidRDefault="000A4E0D" w:rsidP="006E7FE4">
            <w:pPr>
              <w:rPr>
                <w:sz w:val="24"/>
                <w:szCs w:val="24"/>
              </w:rPr>
            </w:pPr>
            <w:r w:rsidRPr="00CD22EF">
              <w:rPr>
                <w:rFonts w:ascii="Times New Roman" w:hAnsi="Times New Roman"/>
                <w:sz w:val="24"/>
                <w:szCs w:val="24"/>
              </w:rPr>
              <w:t xml:space="preserve">50 000 </w:t>
            </w:r>
          </w:p>
        </w:tc>
      </w:tr>
    </w:tbl>
    <w:p w:rsidR="000A4E0D" w:rsidRDefault="000A4E0D" w:rsidP="000A4E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Механизм реализации Программы</w:t>
      </w:r>
    </w:p>
    <w:p w:rsidR="000A4E0D" w:rsidRDefault="000A4E0D" w:rsidP="000A4E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4E0D" w:rsidRDefault="000A4E0D" w:rsidP="000A4E0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Программой осуществляется ответственным исполнителем Программы – администрацией сельского поселения в пределах установленной компетенции.</w:t>
      </w:r>
    </w:p>
    <w:p w:rsidR="000A4E0D" w:rsidRDefault="000A4E0D" w:rsidP="000A4E0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процессе реализации Программы ответственный исполнитель:</w:t>
      </w:r>
    </w:p>
    <w:p w:rsidR="000A4E0D" w:rsidRDefault="000A4E0D" w:rsidP="000A4E0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организует реализацию Программы, инициирует предложения 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Программу и несет ответственность за достижение показателей (индикаторов) Программы, а также конечных результатов ее реализации;</w:t>
      </w:r>
    </w:p>
    <w:p w:rsidR="000A4E0D" w:rsidRDefault="000A4E0D" w:rsidP="000A4E0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запрашивает у участников Программы сведения, необходимые для проведения мониторинга и подготовки годового отчета о ходе реализации и об оценке эффективности Программы (далее - годовой отчет);</w:t>
      </w:r>
    </w:p>
    <w:p w:rsidR="000A4E0D" w:rsidRDefault="000A4E0D" w:rsidP="000A4E0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проводит оценку эффективности хода реализации Программы;</w:t>
      </w:r>
    </w:p>
    <w:p w:rsidR="000A4E0D" w:rsidRDefault="000A4E0D" w:rsidP="000A4E0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-готовит годовой отчет и представляет его в администрацию Палехского муниципального района Ивановской области в срок до 01 марта года, следующего за отчетным.</w:t>
      </w:r>
    </w:p>
    <w:p w:rsidR="000A4E0D" w:rsidRDefault="000A4E0D" w:rsidP="000A4E0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Информационное обеспечение реализации Программы осуществляется на сайте Раменского сельского поселения. </w:t>
      </w: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0A4E0D" w:rsidRDefault="000A4E0D" w:rsidP="000A4E0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программе</w:t>
      </w:r>
    </w:p>
    <w:p w:rsidR="000A4E0D" w:rsidRDefault="000A4E0D" w:rsidP="000A4E0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«Обеспечение пожарной безопасности на территории Раменского сельского поселения на 2022 год и плановый период 2023 и 2024 годов»</w:t>
      </w:r>
      <w:r>
        <w:rPr>
          <w:rFonts w:ascii="Times New Roman" w:hAnsi="Times New Roman"/>
        </w:rPr>
        <w:t xml:space="preserve"> </w:t>
      </w:r>
    </w:p>
    <w:p w:rsidR="000A4E0D" w:rsidRDefault="000A4E0D" w:rsidP="000A4E0D">
      <w:pPr>
        <w:spacing w:after="0" w:line="240" w:lineRule="auto"/>
        <w:jc w:val="right"/>
        <w:rPr>
          <w:rFonts w:ascii="Times New Roman" w:hAnsi="Times New Roman"/>
        </w:rPr>
      </w:pPr>
    </w:p>
    <w:p w:rsidR="000A4E0D" w:rsidRDefault="000A4E0D" w:rsidP="000A4E0D">
      <w:pPr>
        <w:spacing w:after="0" w:line="240" w:lineRule="auto"/>
        <w:jc w:val="right"/>
        <w:rPr>
          <w:rFonts w:ascii="Times New Roman" w:hAnsi="Times New Roman"/>
        </w:rPr>
      </w:pPr>
    </w:p>
    <w:p w:rsidR="000A4E0D" w:rsidRDefault="000A4E0D" w:rsidP="000A4E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Подпрограмма  «Обеспечение первичных мер пожарной безопасности в границах населенных пунктов Раменского сельского поселения» </w:t>
      </w:r>
    </w:p>
    <w:p w:rsidR="000A4E0D" w:rsidRDefault="000A4E0D" w:rsidP="000A4E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4E0D" w:rsidRDefault="000A4E0D" w:rsidP="000A4E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Паспорт муниципальной подпрограммы</w:t>
      </w:r>
    </w:p>
    <w:p w:rsidR="000A4E0D" w:rsidRDefault="000A4E0D" w:rsidP="000A4E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«Обеспечение первичных мер пожарной безопасности в границах населенных пунктов Раменского сельского поселения» </w:t>
      </w:r>
    </w:p>
    <w:p w:rsidR="000A4E0D" w:rsidRDefault="000A4E0D" w:rsidP="000A4E0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40"/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7270"/>
      </w:tblGrid>
      <w:tr w:rsidR="000A4E0D" w:rsidTr="006E7FE4"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Паспорт муниципальной подпрограммы Раменского сельского поселения</w:t>
            </w:r>
          </w:p>
        </w:tc>
      </w:tr>
      <w:tr w:rsidR="000A4E0D" w:rsidTr="006E7FE4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E0D" w:rsidRDefault="000A4E0D" w:rsidP="006E7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Раменского сельского поселения </w:t>
            </w:r>
          </w:p>
        </w:tc>
      </w:tr>
      <w:tr w:rsidR="000A4E0D" w:rsidTr="006E7FE4">
        <w:trPr>
          <w:trHeight w:val="60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E0D" w:rsidRDefault="000A4E0D" w:rsidP="006E7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плановый период 2023 и 2024 годы .</w:t>
            </w:r>
          </w:p>
        </w:tc>
      </w:tr>
      <w:tr w:rsidR="000A4E0D" w:rsidTr="006E7FE4">
        <w:trPr>
          <w:trHeight w:val="64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E0D" w:rsidRDefault="000A4E0D" w:rsidP="006E7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Раменского сельского поселения</w:t>
            </w:r>
          </w:p>
        </w:tc>
      </w:tr>
      <w:tr w:rsidR="000A4E0D" w:rsidTr="006E7FE4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E0D" w:rsidRDefault="000A4E0D" w:rsidP="006E7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необходимых условий для обеспечения пожарной безопасности, защиты жизни и здоровья граждан </w:t>
            </w:r>
          </w:p>
        </w:tc>
      </w:tr>
      <w:tr w:rsidR="000A4E0D" w:rsidTr="006E7FE4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E0D" w:rsidRDefault="000A4E0D" w:rsidP="006E7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ресурсного обеспечения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  решения поставленных задач требуется 150 000 руб.(2022-2024гг.), в т.ч.</w:t>
            </w:r>
          </w:p>
          <w:p w:rsidR="000A4E0D" w:rsidRPr="00BA7521" w:rsidRDefault="000A4E0D" w:rsidP="006E7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521">
              <w:rPr>
                <w:rFonts w:ascii="Times New Roman" w:hAnsi="Times New Roman"/>
                <w:sz w:val="24"/>
                <w:szCs w:val="24"/>
              </w:rPr>
              <w:t xml:space="preserve">2022г. -  </w:t>
            </w:r>
            <w:r>
              <w:rPr>
                <w:rFonts w:ascii="Times New Roman" w:hAnsi="Times New Roman"/>
              </w:rPr>
              <w:t>50</w:t>
            </w:r>
            <w:r w:rsidRPr="00BA7521">
              <w:rPr>
                <w:rFonts w:ascii="Times New Roman" w:hAnsi="Times New Roman"/>
              </w:rPr>
              <w:t xml:space="preserve"> 000 </w:t>
            </w:r>
            <w:r w:rsidRPr="00BA7521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0A4E0D" w:rsidRPr="00BA7521" w:rsidRDefault="000A4E0D" w:rsidP="006E7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521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>г. – 50</w:t>
            </w:r>
            <w:r w:rsidRPr="00BA7521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  <w:p w:rsidR="000A4E0D" w:rsidRDefault="000A4E0D" w:rsidP="006E7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521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>г.-   50</w:t>
            </w:r>
            <w:r w:rsidRPr="00BA7521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  <w:p w:rsidR="000A4E0D" w:rsidRDefault="000A4E0D" w:rsidP="006E7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финансирования определяется решением Совета Раменского сельского поселения на очередной финансовый год.</w:t>
            </w:r>
          </w:p>
          <w:p w:rsidR="000A4E0D" w:rsidRDefault="000A4E0D" w:rsidP="006E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финансирования:   бюджет Раменского сельского поселения</w:t>
            </w:r>
          </w:p>
        </w:tc>
      </w:tr>
    </w:tbl>
    <w:p w:rsidR="000A4E0D" w:rsidRDefault="000A4E0D" w:rsidP="000A4E0D">
      <w:pPr>
        <w:rPr>
          <w:rFonts w:ascii="Times New Roman" w:hAnsi="Times New Roman"/>
          <w:b/>
          <w:sz w:val="24"/>
          <w:szCs w:val="24"/>
        </w:rPr>
      </w:pPr>
    </w:p>
    <w:p w:rsidR="000A4E0D" w:rsidRDefault="000A4E0D" w:rsidP="000A4E0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Краткая характеристика сферы реализации подпрограммы</w:t>
      </w:r>
    </w:p>
    <w:p w:rsidR="000A4E0D" w:rsidRDefault="000A4E0D" w:rsidP="000A4E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данной подпрограммы должна привести к уменьшению количества пожаров, снижению числа травмированных и погибших на пожарах, сокращению материальных потерь от пожаров.</w:t>
      </w:r>
    </w:p>
    <w:p w:rsidR="000A4E0D" w:rsidRDefault="000A4E0D" w:rsidP="000A4E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Ожидаемые результаты реализации подпрограммы</w:t>
      </w:r>
    </w:p>
    <w:p w:rsidR="000A4E0D" w:rsidRDefault="000A4E0D" w:rsidP="000A4E0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должна обеспечить достижение следующих результатов:</w:t>
      </w: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материальной базы при проведении учебного процесса по вопросам пожарной безопасности,</w:t>
      </w: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защищенности учреждений социальной сферы от пожаров,</w:t>
      </w: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мероприятий по противопожарной пропаганде.</w:t>
      </w:r>
    </w:p>
    <w:p w:rsidR="000A4E0D" w:rsidRDefault="000A4E0D" w:rsidP="000A4E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4E0D" w:rsidRDefault="000A4E0D" w:rsidP="000A4E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 индикаторы и показатели</w:t>
      </w:r>
    </w:p>
    <w:p w:rsidR="000A4E0D" w:rsidRDefault="000A4E0D" w:rsidP="000A4E0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006"/>
        <w:gridCol w:w="708"/>
        <w:gridCol w:w="1134"/>
        <w:gridCol w:w="1134"/>
        <w:gridCol w:w="1276"/>
      </w:tblGrid>
      <w:tr w:rsidR="000A4E0D" w:rsidTr="006E7FE4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</w:p>
        </w:tc>
      </w:tr>
      <w:tr w:rsidR="000A4E0D" w:rsidTr="006E7FE4"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</w:tr>
      <w:tr w:rsidR="000A4E0D" w:rsidTr="006E7FE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4E0D" w:rsidTr="006E7FE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пожаров и загораний на территории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4E0D" w:rsidTr="006E7FE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Темп снижения количества зарегистрированных пожаров и загораний к уровню прошлого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A4E0D" w:rsidRDefault="000A4E0D" w:rsidP="000A4E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4E0D" w:rsidRDefault="000A4E0D" w:rsidP="000A4E0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Мероприятия подпрограммы</w:t>
      </w:r>
    </w:p>
    <w:p w:rsidR="000A4E0D" w:rsidRDefault="000A4E0D" w:rsidP="000A4E0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Ресурсное обеспечение реализации мероприятий подпрограммы</w:t>
      </w: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4270"/>
        <w:gridCol w:w="1830"/>
        <w:gridCol w:w="1260"/>
        <w:gridCol w:w="1261"/>
      </w:tblGrid>
      <w:tr w:rsidR="000A4E0D" w:rsidTr="006E7F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подпрограммы</w:t>
            </w:r>
          </w:p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ресурсного обеспечения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2024год</w:t>
            </w:r>
          </w:p>
        </w:tc>
      </w:tr>
      <w:tr w:rsidR="000A4E0D" w:rsidTr="006E7FE4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первичных мер пожарной безопасности в границах населенных пунктов Раменского сельского поселения»,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всего,тыс.руб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E0D" w:rsidTr="006E7FE4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E0D" w:rsidTr="006E7FE4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50 000</w:t>
            </w:r>
          </w:p>
        </w:tc>
      </w:tr>
      <w:tr w:rsidR="000A4E0D" w:rsidTr="006E7F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Опашка   сельских населенных пунктов, прилегающих к лесным массивам: Лужки, Овсяницы, Мухино, Раменье,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Подолино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50 000</w:t>
            </w:r>
          </w:p>
        </w:tc>
      </w:tr>
      <w:tr w:rsidR="000A4E0D" w:rsidTr="006E7FE4">
        <w:trPr>
          <w:trHeight w:val="6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текущему ремонту площадок к противопожарным водоемам с.Красное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A4E0D" w:rsidTr="006E7F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содержанию противопожарных водоемов и подъездных путей к ним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обкашивание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травы, чистка, углубление, покраска отбойников, расчистка подъездных путей от снега)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25 000</w:t>
            </w:r>
          </w:p>
        </w:tc>
      </w:tr>
      <w:tr w:rsidR="000A4E0D" w:rsidTr="006E7F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через сайт сельского поселения о мерах пожарной безопасности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A4E0D" w:rsidTr="006E7F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 пожарно-техническому минимуму руководителей администрации сельского поселения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2 000</w:t>
            </w:r>
          </w:p>
        </w:tc>
      </w:tr>
      <w:tr w:rsidR="000A4E0D" w:rsidTr="006E7F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электрических и механических систем оповещения населения о чрезвычайных ситуациях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</w:tr>
      <w:tr w:rsidR="000A4E0D" w:rsidTr="006E7F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и установка аншлагов направления движения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предназначенным для тушения пожаров, информирование населения через СМИ,   заключение договора  на обучение населения мерам пожарной безопасности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3 000</w:t>
            </w:r>
          </w:p>
        </w:tc>
      </w:tr>
    </w:tbl>
    <w:p w:rsidR="000A4E0D" w:rsidRDefault="000A4E0D" w:rsidP="000A4E0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4E0D" w:rsidRDefault="000A4E0D" w:rsidP="000A4E0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4E0D" w:rsidRDefault="000A4E0D" w:rsidP="000A4E0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4E0D" w:rsidRDefault="000A4E0D" w:rsidP="000A4E0D">
      <w:pPr>
        <w:rPr>
          <w:b/>
          <w:sz w:val="28"/>
          <w:szCs w:val="28"/>
        </w:rPr>
      </w:pPr>
    </w:p>
    <w:p w:rsidR="003B6461" w:rsidRPr="004C5C7A" w:rsidRDefault="003B6461" w:rsidP="000A4E0D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</w:p>
    <w:sectPr w:rsidR="003B6461" w:rsidRPr="004C5C7A" w:rsidSect="00524A26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7A"/>
    <w:rsid w:val="00032388"/>
    <w:rsid w:val="000A4E0D"/>
    <w:rsid w:val="00266600"/>
    <w:rsid w:val="003B6461"/>
    <w:rsid w:val="004C5C7A"/>
    <w:rsid w:val="00524A26"/>
    <w:rsid w:val="0087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EE6A6-FD8C-4EC3-A468-B2C37ABD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5C7A"/>
    <w:rPr>
      <w:b/>
      <w:bCs/>
    </w:rPr>
  </w:style>
  <w:style w:type="paragraph" w:customStyle="1" w:styleId="ConsPlusNormal">
    <w:name w:val="ConsPlusNormal"/>
    <w:link w:val="ConsPlusNormal1"/>
    <w:rsid w:val="000A4E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0A4E0D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Текст примечания1"/>
    <w:basedOn w:val="a"/>
    <w:rsid w:val="000A4E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A4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3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Maksim Aleksandrov</cp:lastModifiedBy>
  <cp:revision>2</cp:revision>
  <dcterms:created xsi:type="dcterms:W3CDTF">2022-05-15T17:33:00Z</dcterms:created>
  <dcterms:modified xsi:type="dcterms:W3CDTF">2022-05-15T17:33:00Z</dcterms:modified>
</cp:coreProperties>
</file>