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4C" w:rsidRPr="009C6F34" w:rsidRDefault="00DE3A4C" w:rsidP="00DE3A4C">
      <w:pPr>
        <w:jc w:val="center"/>
        <w:rPr>
          <w:sz w:val="27"/>
          <w:szCs w:val="27"/>
        </w:rPr>
      </w:pPr>
      <w:r w:rsidRPr="009C6F34">
        <w:rPr>
          <w:sz w:val="27"/>
          <w:szCs w:val="27"/>
        </w:rPr>
        <w:t>РОССИЙСКАЯ ФЕДЕРАЦИЯ</w:t>
      </w:r>
    </w:p>
    <w:p w:rsidR="00DE3A4C" w:rsidRPr="009C6F34" w:rsidRDefault="00DE3A4C" w:rsidP="00DE3A4C">
      <w:pPr>
        <w:jc w:val="center"/>
        <w:rPr>
          <w:sz w:val="27"/>
          <w:szCs w:val="27"/>
        </w:rPr>
      </w:pPr>
      <w:r w:rsidRPr="009C6F34">
        <w:rPr>
          <w:sz w:val="27"/>
          <w:szCs w:val="27"/>
        </w:rPr>
        <w:t>ИВАНОВСКАЯ ОБЛАСТЬ</w:t>
      </w:r>
    </w:p>
    <w:p w:rsidR="00DE3A4C" w:rsidRPr="009C6F34" w:rsidRDefault="00DE3A4C" w:rsidP="00DE3A4C">
      <w:pPr>
        <w:jc w:val="center"/>
        <w:rPr>
          <w:b/>
          <w:sz w:val="27"/>
          <w:szCs w:val="27"/>
        </w:rPr>
      </w:pPr>
      <w:r w:rsidRPr="009C6F34">
        <w:rPr>
          <w:sz w:val="27"/>
          <w:szCs w:val="27"/>
        </w:rPr>
        <w:t xml:space="preserve"> </w:t>
      </w:r>
      <w:r w:rsidRPr="009C6F34">
        <w:rPr>
          <w:b/>
          <w:sz w:val="27"/>
          <w:szCs w:val="27"/>
        </w:rPr>
        <w:t>АДМИНИСТРАЦИЯ РАМЕНСКОГО СЕЛЬСКОГО ПОСЕЛЕНИЯ</w:t>
      </w:r>
    </w:p>
    <w:p w:rsidR="00DE3A4C" w:rsidRPr="009C6F34" w:rsidRDefault="00DE3A4C" w:rsidP="00DE3A4C">
      <w:pPr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>ПАЛЕХСКОГО  МУНИЦИПАЛЬНОГО РАЙОНА</w:t>
      </w:r>
    </w:p>
    <w:p w:rsidR="00DE3A4C" w:rsidRPr="009C6F34" w:rsidRDefault="00DE3A4C" w:rsidP="00DE3A4C">
      <w:pPr>
        <w:pBdr>
          <w:bottom w:val="single" w:sz="12" w:space="1" w:color="auto"/>
        </w:pBdr>
        <w:jc w:val="center"/>
        <w:rPr>
          <w:sz w:val="27"/>
          <w:szCs w:val="27"/>
        </w:rPr>
      </w:pPr>
    </w:p>
    <w:p w:rsidR="00DE3A4C" w:rsidRPr="009C6F34" w:rsidRDefault="00DE3A4C" w:rsidP="00DE3A4C">
      <w:pPr>
        <w:jc w:val="center"/>
        <w:rPr>
          <w:sz w:val="27"/>
          <w:szCs w:val="27"/>
        </w:rPr>
      </w:pPr>
    </w:p>
    <w:p w:rsidR="00DE3A4C" w:rsidRPr="009C6F34" w:rsidRDefault="00DE3A4C" w:rsidP="00DE3A4C">
      <w:pPr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>ПОСТАНОВЛЕНИЕ</w:t>
      </w:r>
    </w:p>
    <w:p w:rsidR="00DE3A4C" w:rsidRPr="009C6F34" w:rsidRDefault="00DE3A4C" w:rsidP="00DE3A4C">
      <w:pPr>
        <w:ind w:firstLine="709"/>
        <w:jc w:val="center"/>
        <w:rPr>
          <w:b/>
          <w:sz w:val="27"/>
          <w:szCs w:val="27"/>
        </w:rPr>
      </w:pPr>
    </w:p>
    <w:p w:rsidR="00DE3A4C" w:rsidRPr="009C6F34" w:rsidRDefault="00DE3A4C" w:rsidP="00DE3A4C">
      <w:pPr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>12.02.2020 г                 4-2</w:t>
      </w:r>
    </w:p>
    <w:tbl>
      <w:tblPr>
        <w:tblW w:w="9639" w:type="dxa"/>
        <w:tblLayout w:type="fixed"/>
        <w:tblLook w:val="0000"/>
      </w:tblPr>
      <w:tblGrid>
        <w:gridCol w:w="9639"/>
      </w:tblGrid>
      <w:tr w:rsidR="00DE3A4C" w:rsidRPr="009C6F34" w:rsidTr="002747C7">
        <w:tc>
          <w:tcPr>
            <w:tcW w:w="9639" w:type="dxa"/>
            <w:shd w:val="clear" w:color="auto" w:fill="auto"/>
          </w:tcPr>
          <w:p w:rsidR="00DE3A4C" w:rsidRPr="009C6F34" w:rsidRDefault="00DE3A4C" w:rsidP="002747C7">
            <w:pPr>
              <w:ind w:firstLine="709"/>
              <w:jc w:val="center"/>
              <w:rPr>
                <w:b/>
                <w:sz w:val="27"/>
                <w:szCs w:val="27"/>
              </w:rPr>
            </w:pPr>
          </w:p>
          <w:p w:rsidR="00DE3A4C" w:rsidRPr="009C6F34" w:rsidRDefault="00DE3A4C" w:rsidP="002747C7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9C6F34">
              <w:rPr>
                <w:b/>
                <w:sz w:val="27"/>
                <w:szCs w:val="27"/>
              </w:rPr>
              <w:t>Об утверждении Программы  профилактики нарушений</w:t>
            </w:r>
          </w:p>
          <w:p w:rsidR="00DE3A4C" w:rsidRPr="009C6F34" w:rsidRDefault="00DE3A4C" w:rsidP="002747C7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9C6F34">
              <w:rPr>
                <w:b/>
                <w:sz w:val="27"/>
                <w:szCs w:val="27"/>
              </w:rPr>
              <w:t xml:space="preserve">обязательных требований </w:t>
            </w:r>
            <w:r w:rsidR="009C6F34">
              <w:rPr>
                <w:b/>
                <w:sz w:val="27"/>
                <w:szCs w:val="27"/>
              </w:rPr>
              <w:t xml:space="preserve">законодательства в сфере </w:t>
            </w:r>
          </w:p>
          <w:p w:rsidR="00DE3A4C" w:rsidRDefault="00DE3A4C" w:rsidP="009C6F34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9C6F34">
              <w:rPr>
                <w:b/>
                <w:sz w:val="27"/>
                <w:szCs w:val="27"/>
              </w:rPr>
              <w:t xml:space="preserve">муниципального контроля, осуществляемого администрацией Раменского сельского поселения </w:t>
            </w:r>
            <w:r w:rsidR="009C6F34">
              <w:rPr>
                <w:b/>
                <w:sz w:val="27"/>
                <w:szCs w:val="27"/>
              </w:rPr>
              <w:t xml:space="preserve">на 2020-2022 </w:t>
            </w:r>
            <w:proofErr w:type="spellStart"/>
            <w:r w:rsidR="009C6F34">
              <w:rPr>
                <w:b/>
                <w:sz w:val="27"/>
                <w:szCs w:val="27"/>
              </w:rPr>
              <w:t>гг</w:t>
            </w:r>
            <w:proofErr w:type="spellEnd"/>
          </w:p>
          <w:p w:rsidR="009C6F34" w:rsidRPr="009C6F34" w:rsidRDefault="009C6F34" w:rsidP="009C6F34">
            <w:pPr>
              <w:ind w:firstLine="709"/>
              <w:jc w:val="center"/>
              <w:rPr>
                <w:b/>
                <w:sz w:val="27"/>
                <w:szCs w:val="27"/>
              </w:rPr>
            </w:pPr>
          </w:p>
          <w:p w:rsidR="00DE3A4C" w:rsidRPr="009C6F34" w:rsidRDefault="00DE3A4C" w:rsidP="002747C7">
            <w:pPr>
              <w:ind w:firstLine="709"/>
              <w:jc w:val="both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В соответствии  с Федеральным законом от 06.10.2003 </w:t>
            </w:r>
            <w:hyperlink r:id="rId5" w:history="1">
              <w:r w:rsidRPr="009C6F34">
                <w:rPr>
                  <w:sz w:val="27"/>
                  <w:szCs w:val="27"/>
                </w:rPr>
                <w:t>N 131-ФЗ</w:t>
              </w:r>
            </w:hyperlink>
            <w:r w:rsidRPr="009C6F34">
              <w:rPr>
                <w:sz w:val="27"/>
                <w:szCs w:val="27"/>
              </w:rPr>
              <w:t xml:space="preserve"> "Об общих принципах организации местного самоуправления в Российской Федерации", 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Раменского сельского поселения  Палехского муниципального района  </w:t>
            </w:r>
          </w:p>
          <w:p w:rsidR="00DE3A4C" w:rsidRPr="009C6F34" w:rsidRDefault="00DE3A4C" w:rsidP="002747C7">
            <w:pPr>
              <w:jc w:val="center"/>
              <w:rPr>
                <w:b/>
                <w:spacing w:val="-3"/>
                <w:sz w:val="27"/>
                <w:szCs w:val="27"/>
              </w:rPr>
            </w:pPr>
            <w:proofErr w:type="spellStart"/>
            <w:r w:rsidRPr="009C6F34">
              <w:rPr>
                <w:b/>
                <w:spacing w:val="-3"/>
                <w:sz w:val="27"/>
                <w:szCs w:val="27"/>
              </w:rPr>
              <w:t>п</w:t>
            </w:r>
            <w:proofErr w:type="spellEnd"/>
            <w:r w:rsidRPr="009C6F34">
              <w:rPr>
                <w:b/>
                <w:spacing w:val="-3"/>
                <w:sz w:val="27"/>
                <w:szCs w:val="27"/>
              </w:rPr>
              <w:t xml:space="preserve"> о с т а </w:t>
            </w:r>
            <w:proofErr w:type="spellStart"/>
            <w:r w:rsidRPr="009C6F34">
              <w:rPr>
                <w:b/>
                <w:spacing w:val="-3"/>
                <w:sz w:val="27"/>
                <w:szCs w:val="27"/>
              </w:rPr>
              <w:t>н</w:t>
            </w:r>
            <w:proofErr w:type="spellEnd"/>
            <w:r w:rsidRPr="009C6F34">
              <w:rPr>
                <w:b/>
                <w:spacing w:val="-3"/>
                <w:sz w:val="27"/>
                <w:szCs w:val="27"/>
              </w:rPr>
              <w:t xml:space="preserve"> о в л я е т:</w:t>
            </w:r>
          </w:p>
        </w:tc>
      </w:tr>
    </w:tbl>
    <w:p w:rsidR="00DE3A4C" w:rsidRPr="009C6F34" w:rsidRDefault="00DE3A4C" w:rsidP="00DE3A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F34">
        <w:rPr>
          <w:rFonts w:ascii="Times New Roman" w:hAnsi="Times New Roman" w:cs="Times New Roman"/>
          <w:sz w:val="27"/>
          <w:szCs w:val="27"/>
        </w:rPr>
        <w:t xml:space="preserve">1. Утвердить Программу  профилактики нарушений обязательных требований законодательства в сфере муниципального контроля , осуществляемого администрацией Раменского сельского  поселения Палехского муниципального района  на 2020-2022 </w:t>
      </w:r>
      <w:proofErr w:type="spellStart"/>
      <w:r w:rsidRPr="009C6F34">
        <w:rPr>
          <w:rFonts w:ascii="Times New Roman" w:hAnsi="Times New Roman" w:cs="Times New Roman"/>
          <w:sz w:val="27"/>
          <w:szCs w:val="27"/>
        </w:rPr>
        <w:t>гг</w:t>
      </w:r>
      <w:proofErr w:type="spellEnd"/>
      <w:r w:rsidRPr="009C6F34">
        <w:rPr>
          <w:rFonts w:ascii="Times New Roman" w:hAnsi="Times New Roman" w:cs="Times New Roman"/>
          <w:sz w:val="27"/>
          <w:szCs w:val="27"/>
        </w:rPr>
        <w:t xml:space="preserve"> (далее Программа профилактики нарушений)</w:t>
      </w:r>
    </w:p>
    <w:p w:rsidR="00DE3A4C" w:rsidRPr="009C6F34" w:rsidRDefault="00DE3A4C" w:rsidP="00DE3A4C">
      <w:pPr>
        <w:pStyle w:val="a3"/>
        <w:tabs>
          <w:tab w:val="left" w:pos="1086"/>
        </w:tabs>
        <w:suppressAutoHyphens w:val="0"/>
        <w:overflowPunct/>
        <w:autoSpaceDE/>
        <w:spacing w:after="0"/>
        <w:ind w:firstLine="709"/>
        <w:jc w:val="both"/>
        <w:rPr>
          <w:sz w:val="27"/>
          <w:szCs w:val="27"/>
        </w:rPr>
      </w:pPr>
      <w:r w:rsidRPr="009C6F34">
        <w:rPr>
          <w:sz w:val="27"/>
          <w:szCs w:val="27"/>
        </w:rPr>
        <w:t xml:space="preserve">2. Должностным лицам 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Раменского сельского поселения в 2020-2022гг, утвержденным пунктом 1 настоящего постановления. </w:t>
      </w:r>
    </w:p>
    <w:p w:rsidR="00DE3A4C" w:rsidRPr="009C6F34" w:rsidRDefault="00DE3A4C" w:rsidP="00DE3A4C">
      <w:pPr>
        <w:pStyle w:val="a3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7"/>
          <w:szCs w:val="27"/>
        </w:rPr>
      </w:pPr>
      <w:r w:rsidRPr="009C6F34">
        <w:rPr>
          <w:sz w:val="27"/>
          <w:szCs w:val="27"/>
        </w:rPr>
        <w:t>3. Настоящее постановление вступает в законную силу с 1 января 2020 года.</w:t>
      </w:r>
    </w:p>
    <w:p w:rsidR="00DE3A4C" w:rsidRPr="009C6F34" w:rsidRDefault="00DE3A4C" w:rsidP="00DE3A4C">
      <w:pPr>
        <w:pStyle w:val="a3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7"/>
          <w:szCs w:val="27"/>
        </w:rPr>
      </w:pPr>
      <w:r w:rsidRPr="009C6F34">
        <w:rPr>
          <w:sz w:val="27"/>
          <w:szCs w:val="27"/>
        </w:rPr>
        <w:t xml:space="preserve">4.  Настоящее постановление обнародовать в соответствии с Уставом Раменского сельского поселения Палехского муниципального района. </w:t>
      </w:r>
    </w:p>
    <w:p w:rsidR="00DE3A4C" w:rsidRPr="009C6F34" w:rsidRDefault="00DE3A4C" w:rsidP="00DE3A4C">
      <w:pPr>
        <w:pStyle w:val="a3"/>
        <w:tabs>
          <w:tab w:val="left" w:pos="1076"/>
        </w:tabs>
        <w:overflowPunct/>
        <w:autoSpaceDE/>
        <w:spacing w:after="0"/>
        <w:ind w:firstLine="709"/>
        <w:jc w:val="both"/>
        <w:rPr>
          <w:sz w:val="27"/>
          <w:szCs w:val="27"/>
        </w:rPr>
      </w:pPr>
      <w:r w:rsidRPr="009C6F34">
        <w:rPr>
          <w:sz w:val="27"/>
          <w:szCs w:val="27"/>
        </w:rPr>
        <w:t>5.  Контроль за исполнением настоящего постановления оставляю за собой.</w:t>
      </w:r>
    </w:p>
    <w:p w:rsidR="00DE3A4C" w:rsidRPr="009C6F34" w:rsidRDefault="00DE3A4C" w:rsidP="00DE3A4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DE3A4C" w:rsidRPr="009C6F34" w:rsidTr="002747C7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E3A4C" w:rsidRPr="009C6F34" w:rsidRDefault="00DE3A4C" w:rsidP="002747C7">
            <w:pPr>
              <w:shd w:val="clear" w:color="auto" w:fill="FFFFFF"/>
              <w:autoSpaceDN w:val="0"/>
              <w:adjustRightInd w:val="0"/>
              <w:rPr>
                <w:b/>
                <w:spacing w:val="-1"/>
                <w:sz w:val="27"/>
                <w:szCs w:val="27"/>
              </w:rPr>
            </w:pPr>
            <w:r w:rsidRPr="009C6F34">
              <w:rPr>
                <w:b/>
                <w:spacing w:val="-1"/>
                <w:sz w:val="27"/>
                <w:szCs w:val="27"/>
              </w:rPr>
              <w:t xml:space="preserve">Глава Раменского сельского  поселения  Палехского </w:t>
            </w:r>
          </w:p>
          <w:p w:rsidR="00DE3A4C" w:rsidRPr="009C6F34" w:rsidRDefault="00DE3A4C" w:rsidP="002747C7">
            <w:pPr>
              <w:shd w:val="clear" w:color="auto" w:fill="FFFFFF"/>
              <w:autoSpaceDN w:val="0"/>
              <w:adjustRightInd w:val="0"/>
              <w:rPr>
                <w:b/>
                <w:spacing w:val="-1"/>
                <w:sz w:val="27"/>
                <w:szCs w:val="27"/>
              </w:rPr>
            </w:pPr>
            <w:r w:rsidRPr="009C6F34">
              <w:rPr>
                <w:b/>
                <w:spacing w:val="-3"/>
                <w:sz w:val="27"/>
                <w:szCs w:val="27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DE3A4C" w:rsidRPr="009C6F34" w:rsidRDefault="00DE3A4C" w:rsidP="002747C7">
            <w:pPr>
              <w:autoSpaceDN w:val="0"/>
              <w:adjustRightInd w:val="0"/>
              <w:rPr>
                <w:b/>
                <w:spacing w:val="-1"/>
                <w:sz w:val="27"/>
                <w:szCs w:val="2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DE3A4C" w:rsidRPr="009C6F34" w:rsidRDefault="00DE3A4C" w:rsidP="002747C7">
            <w:pPr>
              <w:autoSpaceDN w:val="0"/>
              <w:adjustRightInd w:val="0"/>
              <w:jc w:val="right"/>
              <w:rPr>
                <w:b/>
                <w:spacing w:val="-4"/>
                <w:sz w:val="27"/>
                <w:szCs w:val="27"/>
              </w:rPr>
            </w:pPr>
          </w:p>
          <w:p w:rsidR="00DE3A4C" w:rsidRPr="009C6F34" w:rsidRDefault="00DE3A4C" w:rsidP="002747C7">
            <w:pPr>
              <w:autoSpaceDN w:val="0"/>
              <w:adjustRightInd w:val="0"/>
              <w:jc w:val="right"/>
              <w:rPr>
                <w:b/>
                <w:spacing w:val="-4"/>
                <w:sz w:val="27"/>
                <w:szCs w:val="27"/>
              </w:rPr>
            </w:pPr>
            <w:r w:rsidRPr="009C6F34">
              <w:rPr>
                <w:b/>
                <w:spacing w:val="-4"/>
                <w:sz w:val="27"/>
                <w:szCs w:val="27"/>
              </w:rPr>
              <w:t>Т.В. Молотова</w:t>
            </w:r>
          </w:p>
          <w:p w:rsidR="00DE3A4C" w:rsidRPr="009C6F34" w:rsidRDefault="00DE3A4C" w:rsidP="002747C7">
            <w:pPr>
              <w:autoSpaceDN w:val="0"/>
              <w:adjustRightInd w:val="0"/>
              <w:jc w:val="right"/>
              <w:rPr>
                <w:b/>
                <w:spacing w:val="-1"/>
                <w:sz w:val="27"/>
                <w:szCs w:val="27"/>
              </w:rPr>
            </w:pPr>
          </w:p>
        </w:tc>
      </w:tr>
    </w:tbl>
    <w:p w:rsidR="00DE3A4C" w:rsidRPr="009C6F34" w:rsidRDefault="00DE3A4C" w:rsidP="00DE3A4C">
      <w:pPr>
        <w:jc w:val="both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 xml:space="preserve"> </w:t>
      </w:r>
      <w:r w:rsidRPr="009C6F34">
        <w:rPr>
          <w:sz w:val="27"/>
          <w:szCs w:val="27"/>
        </w:rPr>
        <w:t xml:space="preserve">  </w:t>
      </w:r>
    </w:p>
    <w:p w:rsidR="00DE3A4C" w:rsidRPr="009C6F34" w:rsidRDefault="00DE3A4C" w:rsidP="00DE3A4C">
      <w:pPr>
        <w:jc w:val="right"/>
        <w:rPr>
          <w:sz w:val="27"/>
          <w:szCs w:val="27"/>
        </w:rPr>
      </w:pPr>
    </w:p>
    <w:p w:rsidR="00DE3A4C" w:rsidRPr="009C6F34" w:rsidRDefault="00DE3A4C" w:rsidP="00DE3A4C">
      <w:pPr>
        <w:jc w:val="right"/>
        <w:rPr>
          <w:sz w:val="27"/>
          <w:szCs w:val="27"/>
        </w:rPr>
      </w:pPr>
      <w:r w:rsidRPr="009C6F34">
        <w:rPr>
          <w:sz w:val="27"/>
          <w:szCs w:val="27"/>
        </w:rPr>
        <w:lastRenderedPageBreak/>
        <w:t>Приложение № 1</w:t>
      </w:r>
    </w:p>
    <w:p w:rsidR="00DE3A4C" w:rsidRPr="009C6F34" w:rsidRDefault="00DE3A4C" w:rsidP="00DE3A4C">
      <w:pPr>
        <w:jc w:val="right"/>
        <w:rPr>
          <w:sz w:val="27"/>
          <w:szCs w:val="27"/>
        </w:rPr>
      </w:pPr>
      <w:r w:rsidRPr="009C6F34">
        <w:rPr>
          <w:sz w:val="27"/>
          <w:szCs w:val="27"/>
        </w:rPr>
        <w:t xml:space="preserve">                                                                             к постановлению  администрации</w:t>
      </w:r>
    </w:p>
    <w:p w:rsidR="00DE3A4C" w:rsidRPr="009C6F34" w:rsidRDefault="009C6F34" w:rsidP="00DE3A4C">
      <w:pPr>
        <w:jc w:val="right"/>
        <w:rPr>
          <w:sz w:val="27"/>
          <w:szCs w:val="27"/>
        </w:rPr>
      </w:pPr>
      <w:r>
        <w:rPr>
          <w:sz w:val="27"/>
          <w:szCs w:val="27"/>
        </w:rPr>
        <w:t>Раменского</w:t>
      </w:r>
      <w:r w:rsidR="00DE3A4C" w:rsidRPr="009C6F34">
        <w:rPr>
          <w:sz w:val="27"/>
          <w:szCs w:val="27"/>
        </w:rPr>
        <w:t xml:space="preserve"> сельского поселения</w:t>
      </w:r>
    </w:p>
    <w:p w:rsidR="00DE3A4C" w:rsidRPr="009C6F34" w:rsidRDefault="00DE3A4C" w:rsidP="00DE3A4C">
      <w:pPr>
        <w:jc w:val="right"/>
        <w:rPr>
          <w:sz w:val="27"/>
          <w:szCs w:val="27"/>
        </w:rPr>
      </w:pPr>
      <w:r w:rsidRPr="009C6F34">
        <w:rPr>
          <w:sz w:val="27"/>
          <w:szCs w:val="27"/>
        </w:rPr>
        <w:t xml:space="preserve">                                                                 Палехского муниципального района </w:t>
      </w:r>
    </w:p>
    <w:p w:rsidR="00DE3A4C" w:rsidRPr="009C6F34" w:rsidRDefault="00DE3A4C" w:rsidP="00DE3A4C">
      <w:pPr>
        <w:jc w:val="right"/>
        <w:rPr>
          <w:sz w:val="27"/>
          <w:szCs w:val="27"/>
        </w:rPr>
      </w:pPr>
      <w:r w:rsidRPr="009C6F34">
        <w:rPr>
          <w:sz w:val="27"/>
          <w:szCs w:val="27"/>
        </w:rPr>
        <w:t xml:space="preserve">                                                                                            от </w:t>
      </w:r>
      <w:r w:rsidR="009C6F34">
        <w:rPr>
          <w:sz w:val="27"/>
          <w:szCs w:val="27"/>
        </w:rPr>
        <w:t>12</w:t>
      </w:r>
      <w:r w:rsidRPr="009C6F34">
        <w:rPr>
          <w:sz w:val="27"/>
          <w:szCs w:val="27"/>
        </w:rPr>
        <w:t>.02.20</w:t>
      </w:r>
      <w:r w:rsidR="009C6F34">
        <w:rPr>
          <w:sz w:val="27"/>
          <w:szCs w:val="27"/>
        </w:rPr>
        <w:t>20</w:t>
      </w:r>
      <w:r w:rsidRPr="009C6F34">
        <w:rPr>
          <w:sz w:val="27"/>
          <w:szCs w:val="27"/>
        </w:rPr>
        <w:t xml:space="preserve">  № </w:t>
      </w:r>
      <w:r w:rsidR="009C6F34">
        <w:rPr>
          <w:sz w:val="27"/>
          <w:szCs w:val="27"/>
        </w:rPr>
        <w:t xml:space="preserve"> 4-1</w:t>
      </w:r>
    </w:p>
    <w:p w:rsidR="00DE3A4C" w:rsidRPr="009C6F34" w:rsidRDefault="00DE3A4C" w:rsidP="00DE3A4C">
      <w:pPr>
        <w:jc w:val="right"/>
        <w:rPr>
          <w:b/>
          <w:sz w:val="27"/>
          <w:szCs w:val="27"/>
        </w:rPr>
      </w:pPr>
    </w:p>
    <w:p w:rsidR="00DE3A4C" w:rsidRPr="009C6F34" w:rsidRDefault="00DE3A4C" w:rsidP="00DE3A4C">
      <w:pPr>
        <w:jc w:val="right"/>
        <w:rPr>
          <w:b/>
          <w:sz w:val="27"/>
          <w:szCs w:val="27"/>
        </w:rPr>
      </w:pPr>
    </w:p>
    <w:p w:rsidR="009C6F34" w:rsidRDefault="00DE3A4C" w:rsidP="00DE3A4C">
      <w:pPr>
        <w:ind w:firstLine="709"/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 xml:space="preserve">Программа </w:t>
      </w:r>
    </w:p>
    <w:p w:rsidR="009C6F34" w:rsidRPr="009C6F34" w:rsidRDefault="00DE3A4C" w:rsidP="009C6F34">
      <w:pPr>
        <w:ind w:firstLine="709"/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>профилактики нарушений</w:t>
      </w:r>
      <w:r w:rsidR="009C6F34">
        <w:rPr>
          <w:b/>
          <w:sz w:val="27"/>
          <w:szCs w:val="27"/>
        </w:rPr>
        <w:t xml:space="preserve"> обязательных требований законодательства в сфере </w:t>
      </w:r>
    </w:p>
    <w:p w:rsidR="009C6F34" w:rsidRDefault="009C6F34" w:rsidP="009C6F34">
      <w:pPr>
        <w:ind w:firstLine="709"/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 xml:space="preserve">муниципального контроля, осуществляемого администрацией Раменского сельского поселения </w:t>
      </w:r>
      <w:r>
        <w:rPr>
          <w:b/>
          <w:sz w:val="27"/>
          <w:szCs w:val="27"/>
        </w:rPr>
        <w:t xml:space="preserve">на 2020-2022 </w:t>
      </w:r>
      <w:proofErr w:type="spellStart"/>
      <w:r>
        <w:rPr>
          <w:b/>
          <w:sz w:val="27"/>
          <w:szCs w:val="27"/>
        </w:rPr>
        <w:t>гг</w:t>
      </w:r>
      <w:proofErr w:type="spellEnd"/>
    </w:p>
    <w:p w:rsidR="00DE3A4C" w:rsidRPr="009C6F34" w:rsidRDefault="00DE3A4C" w:rsidP="009C6F34">
      <w:pPr>
        <w:ind w:firstLine="709"/>
        <w:jc w:val="center"/>
        <w:rPr>
          <w:b/>
          <w:sz w:val="27"/>
          <w:szCs w:val="27"/>
        </w:rPr>
      </w:pPr>
    </w:p>
    <w:p w:rsidR="00DE3A4C" w:rsidRPr="009C6F34" w:rsidRDefault="00DE3A4C" w:rsidP="00DE3A4C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>Общие положения</w:t>
      </w:r>
    </w:p>
    <w:p w:rsidR="00DE3A4C" w:rsidRPr="009C6F34" w:rsidRDefault="00DE3A4C" w:rsidP="00DE3A4C">
      <w:pPr>
        <w:ind w:left="1080"/>
        <w:rPr>
          <w:sz w:val="27"/>
          <w:szCs w:val="27"/>
        </w:rPr>
      </w:pPr>
    </w:p>
    <w:p w:rsidR="00DE3A4C" w:rsidRPr="009C6F34" w:rsidRDefault="00DE3A4C" w:rsidP="00DE3A4C">
      <w:pPr>
        <w:jc w:val="both"/>
        <w:rPr>
          <w:sz w:val="27"/>
          <w:szCs w:val="27"/>
        </w:rPr>
      </w:pPr>
      <w:r w:rsidRPr="009C6F34">
        <w:rPr>
          <w:sz w:val="27"/>
          <w:szCs w:val="27"/>
        </w:rPr>
        <w:tab/>
        <w:t xml:space="preserve">1.Настоящая программа разработана в целях организации проведения администрацией </w:t>
      </w:r>
      <w:r w:rsidR="00BB546D">
        <w:rPr>
          <w:sz w:val="27"/>
          <w:szCs w:val="27"/>
        </w:rPr>
        <w:t>Раменского</w:t>
      </w:r>
      <w:r w:rsidRPr="009C6F34">
        <w:rPr>
          <w:sz w:val="27"/>
          <w:szCs w:val="27"/>
        </w:rPr>
        <w:t xml:space="preserve"> сельского поселения Палехского муниципального района (далее - Администрацией)  профилактики нарушений обязательных требований при осуществлении муниципального контроля должностными</w:t>
      </w:r>
      <w:r w:rsidR="00BB546D">
        <w:rPr>
          <w:sz w:val="27"/>
          <w:szCs w:val="27"/>
        </w:rPr>
        <w:t xml:space="preserve"> лицами администрации Раменского</w:t>
      </w:r>
      <w:r w:rsidRPr="009C6F34">
        <w:rPr>
          <w:sz w:val="27"/>
          <w:szCs w:val="27"/>
        </w:rPr>
        <w:t xml:space="preserve"> сельского поселения Палехского муниципального района, в целях предупреждения возможного нарушения органами государственной власти, органами  местного самоуправления, юридическими лицами (их руководителями и иными должностными лицами), индивидуальными предпринимателями, гражданами (далее- подконтрольные субъекты) обязательных требований федерального, регионального законодательств, муниципальных правовых актов.</w:t>
      </w:r>
    </w:p>
    <w:p w:rsidR="00DE3A4C" w:rsidRPr="009C6F34" w:rsidRDefault="00DE3A4C" w:rsidP="00DE3A4C">
      <w:pPr>
        <w:jc w:val="both"/>
        <w:rPr>
          <w:sz w:val="27"/>
          <w:szCs w:val="27"/>
        </w:rPr>
      </w:pPr>
      <w:r w:rsidRPr="009C6F34">
        <w:rPr>
          <w:sz w:val="27"/>
          <w:szCs w:val="27"/>
        </w:rPr>
        <w:tab/>
        <w:t>1.2. Профилактика нарушений обязательных требований федерального, регионального законодательств, муниципальных правовых актов проводится в рамках осуществления муниципального контроля.</w:t>
      </w:r>
    </w:p>
    <w:p w:rsidR="00DE3A4C" w:rsidRPr="009C6F34" w:rsidRDefault="00DE3A4C" w:rsidP="00DE3A4C">
      <w:pPr>
        <w:jc w:val="both"/>
        <w:rPr>
          <w:sz w:val="27"/>
          <w:szCs w:val="27"/>
          <w:lang w:eastAsia="ru-RU"/>
        </w:rPr>
      </w:pPr>
      <w:r w:rsidRPr="009C6F34">
        <w:rPr>
          <w:sz w:val="27"/>
          <w:szCs w:val="27"/>
        </w:rPr>
        <w:t xml:space="preserve">         1.3. </w:t>
      </w:r>
      <w:r w:rsidRPr="009C6F34">
        <w:rPr>
          <w:sz w:val="27"/>
          <w:szCs w:val="27"/>
          <w:lang w:eastAsia="ru-RU"/>
        </w:rPr>
        <w:t>Целями проведения профилактических мероприятий являются:</w:t>
      </w:r>
      <w:r w:rsidRPr="009C6F34">
        <w:rPr>
          <w:sz w:val="27"/>
          <w:szCs w:val="27"/>
          <w:lang w:eastAsia="ru-RU"/>
        </w:rPr>
        <w:br/>
        <w:t xml:space="preserve"> - предупреждение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E3A4C" w:rsidRPr="009C6F34" w:rsidRDefault="00DE3A4C" w:rsidP="00DE3A4C">
      <w:pPr>
        <w:jc w:val="both"/>
        <w:rPr>
          <w:sz w:val="27"/>
          <w:szCs w:val="27"/>
          <w:lang w:eastAsia="ru-RU"/>
        </w:rPr>
      </w:pPr>
      <w:r w:rsidRPr="009C6F34">
        <w:rPr>
          <w:sz w:val="27"/>
          <w:szCs w:val="27"/>
          <w:lang w:eastAsia="ru-RU"/>
        </w:rPr>
        <w:t>-создание мотивации к добросовестному поведению и, как следствие, снижение уровня ущерба охраняемым законом ценностям;</w:t>
      </w:r>
      <w:r w:rsidRPr="009C6F34">
        <w:rPr>
          <w:sz w:val="27"/>
          <w:szCs w:val="27"/>
          <w:lang w:eastAsia="ru-RU"/>
        </w:rPr>
        <w:br/>
        <w:t>- повышение уровня культуры безопасности жизнедеятельности населения;</w:t>
      </w:r>
      <w:r w:rsidRPr="009C6F34">
        <w:rPr>
          <w:sz w:val="27"/>
          <w:szCs w:val="27"/>
          <w:lang w:eastAsia="ru-RU"/>
        </w:rPr>
        <w:br/>
        <w:t>-снижение административной нагрузки на подконтрольные субъекты;</w:t>
      </w:r>
      <w:r w:rsidRPr="009C6F34">
        <w:rPr>
          <w:sz w:val="27"/>
          <w:szCs w:val="27"/>
          <w:lang w:eastAsia="ru-RU"/>
        </w:rPr>
        <w:br/>
        <w:t>-повышение прозрачности системы муниципального контроля;</w:t>
      </w:r>
      <w:r w:rsidRPr="009C6F34">
        <w:rPr>
          <w:sz w:val="27"/>
          <w:szCs w:val="27"/>
          <w:lang w:eastAsia="ru-RU"/>
        </w:rPr>
        <w:br/>
        <w:t xml:space="preserve">-внедрение </w:t>
      </w:r>
      <w:proofErr w:type="spellStart"/>
      <w:r w:rsidRPr="009C6F34">
        <w:rPr>
          <w:sz w:val="27"/>
          <w:szCs w:val="27"/>
          <w:lang w:eastAsia="ru-RU"/>
        </w:rPr>
        <w:t>риск-ориентированного</w:t>
      </w:r>
      <w:proofErr w:type="spellEnd"/>
      <w:r w:rsidRPr="009C6F34">
        <w:rPr>
          <w:sz w:val="27"/>
          <w:szCs w:val="27"/>
          <w:lang w:eastAsia="ru-RU"/>
        </w:rPr>
        <w:t xml:space="preserve"> подхода в деятельность </w:t>
      </w:r>
      <w:r w:rsidRPr="009C6F34">
        <w:rPr>
          <w:sz w:val="27"/>
          <w:szCs w:val="27"/>
        </w:rPr>
        <w:t>должностных лиц Администрации</w:t>
      </w:r>
      <w:r w:rsidRPr="009C6F34">
        <w:rPr>
          <w:sz w:val="27"/>
          <w:szCs w:val="27"/>
          <w:lang w:eastAsia="ru-RU"/>
        </w:rPr>
        <w:t>;</w:t>
      </w:r>
      <w:r w:rsidRPr="009C6F34">
        <w:rPr>
          <w:sz w:val="27"/>
          <w:szCs w:val="27"/>
          <w:lang w:eastAsia="ru-RU"/>
        </w:rPr>
        <w:br/>
        <w:t>-снижение издержек Администрации, так и подконтрольных субъектов по сравнению с ведением муниципального контроля исключительно путем проведения контрольно-надзорных мероприятий;</w:t>
      </w:r>
    </w:p>
    <w:p w:rsidR="00DE3A4C" w:rsidRPr="009C6F34" w:rsidRDefault="00DE3A4C" w:rsidP="00DE3A4C">
      <w:pPr>
        <w:jc w:val="both"/>
        <w:rPr>
          <w:sz w:val="27"/>
          <w:szCs w:val="27"/>
          <w:lang w:eastAsia="ru-RU"/>
        </w:rPr>
      </w:pPr>
      <w:r w:rsidRPr="009C6F34">
        <w:rPr>
          <w:sz w:val="27"/>
          <w:szCs w:val="27"/>
          <w:lang w:eastAsia="ru-RU"/>
        </w:rPr>
        <w:t>- создание мотивации к добросовестному поведению подконтрольных субъектов;</w:t>
      </w:r>
      <w:r w:rsidRPr="009C6F34">
        <w:rPr>
          <w:sz w:val="27"/>
          <w:szCs w:val="27"/>
          <w:lang w:eastAsia="ru-RU"/>
        </w:rPr>
        <w:br/>
      </w:r>
      <w:r w:rsidRPr="009C6F34">
        <w:rPr>
          <w:sz w:val="27"/>
          <w:szCs w:val="27"/>
          <w:lang w:eastAsia="ru-RU"/>
        </w:rPr>
        <w:lastRenderedPageBreak/>
        <w:t>- разъяснение населению и подконтрольным субъектам системы обязательных требований, правил при возникновении чрезвычайной ситуаций.</w:t>
      </w:r>
      <w:r w:rsidRPr="009C6F34">
        <w:rPr>
          <w:sz w:val="27"/>
          <w:szCs w:val="27"/>
        </w:rPr>
        <w:br/>
        <w:t xml:space="preserve">           1.4. </w:t>
      </w:r>
      <w:r w:rsidRPr="009C6F34">
        <w:rPr>
          <w:sz w:val="27"/>
          <w:szCs w:val="27"/>
          <w:lang w:eastAsia="ru-RU"/>
        </w:rPr>
        <w:t xml:space="preserve">Проведение профилактических мероприятий позволит решить следующие задачи:                                            </w:t>
      </w:r>
      <w:r w:rsidRPr="009C6F34">
        <w:rPr>
          <w:sz w:val="27"/>
          <w:szCs w:val="27"/>
          <w:lang w:eastAsia="ru-RU"/>
        </w:rPr>
        <w:br/>
        <w:t>- инвентаризация состава и особенностей групп населения и подконтрольных субъектов (объектов), присвоение им уровня риска (класса опасности), оценка состояния подконтрольной среды;</w:t>
      </w:r>
      <w:r w:rsidRPr="009C6F34">
        <w:rPr>
          <w:sz w:val="27"/>
          <w:szCs w:val="27"/>
          <w:lang w:eastAsia="ru-RU"/>
        </w:rPr>
        <w:br/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  <w:r w:rsidRPr="009C6F34">
        <w:rPr>
          <w:sz w:val="27"/>
          <w:szCs w:val="27"/>
          <w:lang w:eastAsia="ru-RU"/>
        </w:rPr>
        <w:br/>
        <w:t>- установление зависимости видов, форм и интенсивности профилактических мероприятий от признаков, характерных для конкретных социальных групп населения, подконтрольных субъектов (объектов) и присвоенного им уровня риска (класса опасности);</w:t>
      </w:r>
      <w:r w:rsidRPr="009C6F34">
        <w:rPr>
          <w:sz w:val="27"/>
          <w:szCs w:val="27"/>
          <w:lang w:eastAsia="ru-RU"/>
        </w:rPr>
        <w:br/>
        <w:t>-формирование одинакового понимания обязательных требований в соответствующих сферах у всех участников контрольно-надзорной и профилактической деятельности;</w:t>
      </w:r>
    </w:p>
    <w:p w:rsidR="00DE3A4C" w:rsidRPr="009C6F34" w:rsidRDefault="00DE3A4C" w:rsidP="00DE3A4C">
      <w:pPr>
        <w:jc w:val="both"/>
        <w:rPr>
          <w:sz w:val="27"/>
          <w:szCs w:val="27"/>
          <w:lang w:eastAsia="ru-RU"/>
        </w:rPr>
      </w:pPr>
      <w:r w:rsidRPr="009C6F34">
        <w:rPr>
          <w:sz w:val="27"/>
          <w:szCs w:val="27"/>
          <w:lang w:eastAsia="ru-RU"/>
        </w:rPr>
        <w:t xml:space="preserve">- повышение правосознание и правовой культуры подконтрольных субъектов.    </w:t>
      </w:r>
    </w:p>
    <w:p w:rsidR="00DE3A4C" w:rsidRPr="009C6F34" w:rsidRDefault="00DE3A4C" w:rsidP="00DE3A4C">
      <w:pPr>
        <w:jc w:val="both"/>
        <w:rPr>
          <w:sz w:val="27"/>
          <w:szCs w:val="27"/>
        </w:rPr>
      </w:pPr>
      <w:r w:rsidRPr="009C6F34">
        <w:rPr>
          <w:sz w:val="27"/>
          <w:szCs w:val="27"/>
          <w:lang w:eastAsia="ru-RU"/>
        </w:rPr>
        <w:t>1.5. При планировании и осуществлении профилактических мероприятий соблюдаются следующие базовые принципы:</w:t>
      </w:r>
      <w:r w:rsidRPr="009C6F34">
        <w:rPr>
          <w:sz w:val="27"/>
          <w:szCs w:val="27"/>
          <w:lang w:eastAsia="ru-RU"/>
        </w:rPr>
        <w:br/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  <w:r w:rsidRPr="009C6F34">
        <w:rPr>
          <w:sz w:val="27"/>
          <w:szCs w:val="27"/>
          <w:lang w:eastAsia="ru-RU"/>
        </w:rPr>
        <w:br/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  <w:r w:rsidRPr="009C6F34">
        <w:rPr>
          <w:sz w:val="27"/>
          <w:szCs w:val="27"/>
          <w:lang w:eastAsia="ru-RU"/>
        </w:rPr>
        <w:br/>
        <w:t>-принцип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  <w:r w:rsidRPr="009C6F34">
        <w:rPr>
          <w:sz w:val="27"/>
          <w:szCs w:val="27"/>
          <w:lang w:eastAsia="ru-RU"/>
        </w:rPr>
        <w:br/>
        <w:t>-принцип полноты охвата - максимально полный охват профилактическими мероприятиями населения и подконтрольных субъектов;</w:t>
      </w:r>
      <w:r w:rsidRPr="009C6F34">
        <w:rPr>
          <w:sz w:val="27"/>
          <w:szCs w:val="27"/>
          <w:lang w:eastAsia="ru-RU"/>
        </w:rPr>
        <w:br/>
        <w:t>-принцип актуальности - регулярная ревизия и обновление программы профилактических мероприятий, использование актуальных достижений науки и технологий при их проведении;</w:t>
      </w:r>
      <w:r w:rsidRPr="009C6F34">
        <w:rPr>
          <w:sz w:val="27"/>
          <w:szCs w:val="27"/>
          <w:lang w:eastAsia="ru-RU"/>
        </w:rPr>
        <w:br/>
        <w:t>-принцип релевантности - выбор набора видов и форм профилактических мероприятий, учитывающий особенности групп населения и подконтрольных субъектов (специфика вида деятельности, размер организации, наиболее удобный способ коммуникации и др.) и объектов;</w:t>
      </w:r>
      <w:r w:rsidRPr="009C6F34">
        <w:rPr>
          <w:sz w:val="27"/>
          <w:szCs w:val="27"/>
          <w:lang w:eastAsia="ru-RU"/>
        </w:rPr>
        <w:br/>
        <w:t>-принцип периодичности - обеспечение регулярности проведения профилактических мероприятий.</w:t>
      </w:r>
      <w:r w:rsidRPr="009C6F34">
        <w:rPr>
          <w:sz w:val="27"/>
          <w:szCs w:val="27"/>
          <w:lang w:eastAsia="ru-RU"/>
        </w:rPr>
        <w:br/>
        <w:t xml:space="preserve">1.6. Профилактическую работу на территории </w:t>
      </w:r>
      <w:r w:rsidR="00BB546D">
        <w:rPr>
          <w:sz w:val="27"/>
          <w:szCs w:val="27"/>
          <w:lang w:eastAsia="ru-RU"/>
        </w:rPr>
        <w:t>Раменского</w:t>
      </w:r>
      <w:r w:rsidRPr="009C6F34">
        <w:rPr>
          <w:sz w:val="27"/>
          <w:szCs w:val="27"/>
          <w:lang w:eastAsia="ru-RU"/>
        </w:rPr>
        <w:t xml:space="preserve"> сельского </w:t>
      </w:r>
      <w:r w:rsidRPr="009C6F34">
        <w:rPr>
          <w:sz w:val="27"/>
          <w:szCs w:val="27"/>
          <w:lang w:eastAsia="ru-RU"/>
        </w:rPr>
        <w:lastRenderedPageBreak/>
        <w:t xml:space="preserve">поселения Палехского муниципального района организуют и осуществляют должностные лица Администрации согласно полномочий Федерального закона от </w:t>
      </w:r>
      <w:r w:rsidRPr="009C6F34">
        <w:rPr>
          <w:sz w:val="27"/>
          <w:szCs w:val="27"/>
        </w:rPr>
        <w:t xml:space="preserve">06.10.2003 </w:t>
      </w:r>
      <w:hyperlink r:id="rId6" w:history="1">
        <w:r w:rsidRPr="009C6F34">
          <w:rPr>
            <w:sz w:val="27"/>
            <w:szCs w:val="27"/>
          </w:rPr>
          <w:t>N 131-ФЗ</w:t>
        </w:r>
      </w:hyperlink>
      <w:r w:rsidRPr="009C6F34">
        <w:rPr>
          <w:sz w:val="27"/>
          <w:szCs w:val="27"/>
        </w:rPr>
        <w:t xml:space="preserve"> "Об общих принципах организации местного самоуправления в Российской Федерации".</w:t>
      </w:r>
    </w:p>
    <w:p w:rsidR="00DE3A4C" w:rsidRPr="009C6F34" w:rsidRDefault="00DE3A4C" w:rsidP="00DE3A4C">
      <w:pPr>
        <w:jc w:val="both"/>
        <w:rPr>
          <w:sz w:val="27"/>
          <w:szCs w:val="27"/>
          <w:lang w:eastAsia="ru-RU"/>
        </w:rPr>
      </w:pPr>
    </w:p>
    <w:p w:rsidR="00DE3A4C" w:rsidRPr="009C6F34" w:rsidRDefault="00DE3A4C" w:rsidP="00DE3A4C">
      <w:pPr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  <w:lang w:val="en-US" w:eastAsia="ru-RU"/>
        </w:rPr>
        <w:t>II</w:t>
      </w:r>
      <w:r w:rsidRPr="009C6F34">
        <w:rPr>
          <w:b/>
          <w:sz w:val="27"/>
          <w:szCs w:val="27"/>
          <w:lang w:eastAsia="ru-RU"/>
        </w:rPr>
        <w:t>. Виды муниципального контроля</w:t>
      </w:r>
      <w:r w:rsidR="00BB546D">
        <w:rPr>
          <w:b/>
          <w:sz w:val="27"/>
          <w:szCs w:val="27"/>
          <w:lang w:eastAsia="ru-RU"/>
        </w:rPr>
        <w:t>, осуществляемого администрацией Раменского сельского поселения</w:t>
      </w:r>
      <w:r w:rsidRPr="009C6F34">
        <w:rPr>
          <w:b/>
          <w:sz w:val="27"/>
          <w:szCs w:val="27"/>
          <w:lang w:eastAsia="ru-RU"/>
        </w:rPr>
        <w:br/>
      </w:r>
      <w:r w:rsidRPr="009C6F34">
        <w:rPr>
          <w:b/>
          <w:sz w:val="27"/>
          <w:szCs w:val="27"/>
        </w:rPr>
        <w:t xml:space="preserve"> </w:t>
      </w:r>
    </w:p>
    <w:p w:rsidR="00DE3A4C" w:rsidRPr="009C6F34" w:rsidRDefault="00DE3A4C" w:rsidP="00DE3A4C">
      <w:pPr>
        <w:jc w:val="center"/>
        <w:rPr>
          <w:sz w:val="27"/>
          <w:szCs w:val="27"/>
        </w:rPr>
      </w:pPr>
      <w:r w:rsidRPr="009C6F34">
        <w:rPr>
          <w:sz w:val="27"/>
          <w:szCs w:val="27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4364"/>
        <w:gridCol w:w="3669"/>
      </w:tblGrid>
      <w:tr w:rsidR="00DE3A4C" w:rsidRPr="009C6F34" w:rsidTr="00BB546D">
        <w:trPr>
          <w:trHeight w:val="1096"/>
        </w:trPr>
        <w:tc>
          <w:tcPr>
            <w:tcW w:w="580" w:type="dxa"/>
          </w:tcPr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№</w:t>
            </w:r>
          </w:p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proofErr w:type="spellStart"/>
            <w:r w:rsidRPr="009C6F34">
              <w:rPr>
                <w:sz w:val="27"/>
                <w:szCs w:val="27"/>
              </w:rPr>
              <w:t>п</w:t>
            </w:r>
            <w:proofErr w:type="spellEnd"/>
            <w:r w:rsidRPr="009C6F34">
              <w:rPr>
                <w:sz w:val="27"/>
                <w:szCs w:val="27"/>
              </w:rPr>
              <w:t>/</w:t>
            </w:r>
            <w:proofErr w:type="spellStart"/>
            <w:r w:rsidRPr="009C6F3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364" w:type="dxa"/>
          </w:tcPr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Наименование видов муниципального</w:t>
            </w:r>
          </w:p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контроля</w:t>
            </w:r>
          </w:p>
        </w:tc>
        <w:tc>
          <w:tcPr>
            <w:tcW w:w="3669" w:type="dxa"/>
          </w:tcPr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Орган местного самоуправления, (в том числе</w:t>
            </w:r>
          </w:p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структурное подразделение или орган)</w:t>
            </w:r>
          </w:p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</w:p>
        </w:tc>
      </w:tr>
      <w:tr w:rsidR="00DE3A4C" w:rsidRPr="009C6F34" w:rsidTr="00BB546D">
        <w:tc>
          <w:tcPr>
            <w:tcW w:w="580" w:type="dxa"/>
          </w:tcPr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1</w:t>
            </w:r>
          </w:p>
        </w:tc>
        <w:tc>
          <w:tcPr>
            <w:tcW w:w="4364" w:type="dxa"/>
          </w:tcPr>
          <w:p w:rsidR="00DE3A4C" w:rsidRPr="009C6F34" w:rsidRDefault="00DE3A4C" w:rsidP="002747C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F34">
              <w:rPr>
                <w:rFonts w:ascii="Times New Roman" w:hAnsi="Times New Roman" w:cs="Times New Roman"/>
                <w:sz w:val="27"/>
                <w:szCs w:val="27"/>
              </w:rPr>
              <w:t>Муниципальный контроль в сфере благоустройства</w:t>
            </w:r>
            <w:r w:rsidR="00BB546D">
              <w:rPr>
                <w:rFonts w:ascii="Times New Roman" w:hAnsi="Times New Roman" w:cs="Times New Roman"/>
                <w:sz w:val="27"/>
                <w:szCs w:val="27"/>
              </w:rPr>
              <w:t xml:space="preserve"> и санитарного содержания территории Раменского сельского поселения</w:t>
            </w:r>
          </w:p>
        </w:tc>
        <w:tc>
          <w:tcPr>
            <w:tcW w:w="3669" w:type="dxa"/>
          </w:tcPr>
          <w:p w:rsidR="00DE3A4C" w:rsidRPr="009C6F34" w:rsidRDefault="00DE3A4C" w:rsidP="002747C7">
            <w:pPr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DE3A4C" w:rsidRPr="009C6F34" w:rsidRDefault="00DE3A4C" w:rsidP="00DE3A4C">
      <w:pPr>
        <w:ind w:firstLine="709"/>
        <w:jc w:val="both"/>
        <w:rPr>
          <w:sz w:val="27"/>
          <w:szCs w:val="27"/>
        </w:rPr>
      </w:pPr>
    </w:p>
    <w:p w:rsidR="00DE3A4C" w:rsidRPr="009C6F34" w:rsidRDefault="00DE3A4C" w:rsidP="00DE3A4C">
      <w:pPr>
        <w:jc w:val="both"/>
        <w:rPr>
          <w:sz w:val="27"/>
          <w:szCs w:val="27"/>
        </w:rPr>
      </w:pPr>
    </w:p>
    <w:p w:rsidR="00DE3A4C" w:rsidRPr="009C6F34" w:rsidRDefault="00DE3A4C" w:rsidP="00DE3A4C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9C6F34">
        <w:rPr>
          <w:b/>
          <w:sz w:val="27"/>
          <w:szCs w:val="27"/>
        </w:rPr>
        <w:t>Мероприятия по профилактике нарушений</w:t>
      </w:r>
      <w:r w:rsidR="00BB546D">
        <w:rPr>
          <w:b/>
          <w:sz w:val="27"/>
          <w:szCs w:val="27"/>
        </w:rPr>
        <w:t>, реализуемого администрацией Раменского сельского поселения</w:t>
      </w:r>
    </w:p>
    <w:p w:rsidR="00DE3A4C" w:rsidRPr="009C6F34" w:rsidRDefault="00DE3A4C" w:rsidP="00DE3A4C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705"/>
        <w:gridCol w:w="2107"/>
        <w:gridCol w:w="2814"/>
      </w:tblGrid>
      <w:tr w:rsidR="00DE3A4C" w:rsidRPr="009C6F34" w:rsidTr="00C206B4">
        <w:tc>
          <w:tcPr>
            <w:tcW w:w="661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№ </w:t>
            </w:r>
            <w:proofErr w:type="spellStart"/>
            <w:r w:rsidRPr="009C6F34">
              <w:rPr>
                <w:sz w:val="27"/>
                <w:szCs w:val="27"/>
              </w:rPr>
              <w:t>п</w:t>
            </w:r>
            <w:proofErr w:type="spellEnd"/>
            <w:r w:rsidRPr="009C6F34">
              <w:rPr>
                <w:sz w:val="27"/>
                <w:szCs w:val="27"/>
              </w:rPr>
              <w:t>/</w:t>
            </w:r>
            <w:proofErr w:type="spellStart"/>
            <w:r w:rsidRPr="009C6F3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Ответственный исполнитель </w:t>
            </w:r>
          </w:p>
        </w:tc>
      </w:tr>
      <w:tr w:rsidR="00DE3A4C" w:rsidRPr="009C6F34" w:rsidTr="00C206B4">
        <w:tc>
          <w:tcPr>
            <w:tcW w:w="661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1</w:t>
            </w:r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Поддержание в актуальном состоянии нормативно-правовых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постоянно</w:t>
            </w: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E3A4C" w:rsidRPr="009C6F34" w:rsidTr="00C206B4">
        <w:tc>
          <w:tcPr>
            <w:tcW w:w="661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2</w:t>
            </w:r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Размещение на официальном сайте администрации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  Палехского муниципального района в информационно-телекоммуникационной сети «Интернет» актуальных версий нормативно-правовых актов, содержащих обязательные требования, соблюдение которых </w:t>
            </w:r>
            <w:r w:rsidRPr="009C6F34">
              <w:rPr>
                <w:sz w:val="27"/>
                <w:szCs w:val="27"/>
              </w:rPr>
              <w:lastRenderedPageBreak/>
              <w:t>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E3A4C" w:rsidRPr="009C6F34" w:rsidTr="00C206B4">
        <w:tc>
          <w:tcPr>
            <w:tcW w:w="661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июль</w:t>
            </w:r>
          </w:p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  декабрь</w:t>
            </w:r>
          </w:p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E3A4C" w:rsidRPr="009C6F34" w:rsidTr="00C206B4">
        <w:tc>
          <w:tcPr>
            <w:tcW w:w="661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4</w:t>
            </w:r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Размещение на официальном сайте администрации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 Палехского муниципального района в информационно-телекоммуникационной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Декабрь</w:t>
            </w:r>
          </w:p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(при наличии выявленных нарушений)</w:t>
            </w: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E3A4C" w:rsidRPr="009C6F34" w:rsidTr="00C206B4">
        <w:tc>
          <w:tcPr>
            <w:tcW w:w="661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5</w:t>
            </w:r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Размещение на официальном сайте администрации </w:t>
            </w:r>
            <w:r w:rsidR="00BB546D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  Палехского муниципального района в информационно-телекоммуникационной сети «Интернет» ежегодного плана проведения проверок в отношении юридических лиц и индивидуальных предпринимателей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декабрь</w:t>
            </w: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141814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E3A4C" w:rsidRPr="009C6F34" w:rsidTr="00C206B4">
        <w:tc>
          <w:tcPr>
            <w:tcW w:w="661" w:type="dxa"/>
          </w:tcPr>
          <w:p w:rsidR="00DE3A4C" w:rsidRPr="009C6F34" w:rsidRDefault="00C206B4" w:rsidP="002747C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Обобщение и размещение на официальном сайте администрации </w:t>
            </w:r>
            <w:r w:rsidR="00C206B4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  Палехского муниципального района в информационно-телекоммуникационной сети «Интернет» практики осуществления </w:t>
            </w:r>
            <w:r w:rsidRPr="009C6F34">
              <w:rPr>
                <w:sz w:val="27"/>
                <w:szCs w:val="27"/>
              </w:rPr>
              <w:lastRenderedPageBreak/>
              <w:t>муниципального контроля с указанием наиболее часто встречающихся случаев нарушений требований федерального, регионального законодательств, муниципальных правовых актов с рекомендациями в отношении мер, которые должны приниматься подконтрольными субъектами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C206B4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E3A4C" w:rsidRPr="009C6F34" w:rsidTr="00C206B4">
        <w:tc>
          <w:tcPr>
            <w:tcW w:w="661" w:type="dxa"/>
          </w:tcPr>
          <w:p w:rsidR="00DE3A4C" w:rsidRPr="009C6F34" w:rsidRDefault="00C206B4" w:rsidP="002747C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705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107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814" w:type="dxa"/>
          </w:tcPr>
          <w:p w:rsidR="00DE3A4C" w:rsidRPr="009C6F34" w:rsidRDefault="00DE3A4C" w:rsidP="002747C7">
            <w:pPr>
              <w:contextualSpacing/>
              <w:jc w:val="center"/>
              <w:rPr>
                <w:sz w:val="27"/>
                <w:szCs w:val="27"/>
              </w:rPr>
            </w:pPr>
            <w:r w:rsidRPr="009C6F34">
              <w:rPr>
                <w:sz w:val="27"/>
                <w:szCs w:val="27"/>
              </w:rPr>
              <w:t xml:space="preserve">Администрация </w:t>
            </w:r>
            <w:r w:rsidR="00C206B4">
              <w:rPr>
                <w:sz w:val="27"/>
                <w:szCs w:val="27"/>
                <w:lang w:eastAsia="ru-RU"/>
              </w:rPr>
              <w:t>Раменского</w:t>
            </w:r>
            <w:r w:rsidRPr="009C6F34">
              <w:rPr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DE3A4C" w:rsidRPr="009C6F34" w:rsidRDefault="00DE3A4C" w:rsidP="00DE3A4C">
      <w:pPr>
        <w:ind w:firstLine="544"/>
        <w:contextualSpacing/>
        <w:jc w:val="center"/>
        <w:rPr>
          <w:sz w:val="27"/>
          <w:szCs w:val="27"/>
        </w:rPr>
      </w:pPr>
    </w:p>
    <w:p w:rsidR="00DE3A4C" w:rsidRPr="009C6F34" w:rsidRDefault="00DE3A4C" w:rsidP="00DE3A4C">
      <w:pPr>
        <w:shd w:val="clear" w:color="auto" w:fill="FFFFFF"/>
        <w:ind w:firstLine="720"/>
        <w:jc w:val="both"/>
        <w:rPr>
          <w:sz w:val="27"/>
          <w:szCs w:val="27"/>
        </w:rPr>
      </w:pPr>
      <w:r w:rsidRPr="009C6F34">
        <w:rPr>
          <w:rFonts w:eastAsia="Times New Roman"/>
          <w:color w:val="000000"/>
          <w:sz w:val="27"/>
          <w:szCs w:val="27"/>
        </w:rPr>
        <w:t xml:space="preserve"> </w:t>
      </w:r>
      <w:r w:rsidRPr="009C6F3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DE3A4C" w:rsidRPr="009C6F34" w:rsidRDefault="00DE3A4C" w:rsidP="00DE3A4C">
      <w:pPr>
        <w:jc w:val="both"/>
        <w:rPr>
          <w:sz w:val="27"/>
          <w:szCs w:val="27"/>
        </w:rPr>
      </w:pPr>
    </w:p>
    <w:p w:rsidR="00DE3A4C" w:rsidRPr="009C6F34" w:rsidRDefault="00DE3A4C" w:rsidP="00DE3A4C">
      <w:pPr>
        <w:jc w:val="both"/>
        <w:rPr>
          <w:sz w:val="27"/>
          <w:szCs w:val="27"/>
        </w:rPr>
      </w:pPr>
    </w:p>
    <w:p w:rsidR="00DE3A4C" w:rsidRPr="009C6F34" w:rsidRDefault="00DE3A4C" w:rsidP="00DE3A4C">
      <w:pPr>
        <w:jc w:val="both"/>
        <w:rPr>
          <w:b/>
          <w:sz w:val="27"/>
          <w:szCs w:val="27"/>
        </w:rPr>
      </w:pPr>
      <w:r w:rsidRPr="009C6F34">
        <w:rPr>
          <w:sz w:val="27"/>
          <w:szCs w:val="27"/>
        </w:rPr>
        <w:t xml:space="preserve"> </w:t>
      </w:r>
    </w:p>
    <w:p w:rsidR="004542B2" w:rsidRPr="009C6F34" w:rsidRDefault="004542B2">
      <w:pPr>
        <w:rPr>
          <w:sz w:val="27"/>
          <w:szCs w:val="27"/>
        </w:rPr>
      </w:pPr>
    </w:p>
    <w:sectPr w:rsidR="004542B2" w:rsidRPr="009C6F34" w:rsidSect="000F6FA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C01"/>
    <w:multiLevelType w:val="hybridMultilevel"/>
    <w:tmpl w:val="36FEF8BC"/>
    <w:lvl w:ilvl="0" w:tplc="641C0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14856"/>
    <w:multiLevelType w:val="hybridMultilevel"/>
    <w:tmpl w:val="C38A17FE"/>
    <w:lvl w:ilvl="0" w:tplc="A94406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A4C"/>
    <w:rsid w:val="00141814"/>
    <w:rsid w:val="004542B2"/>
    <w:rsid w:val="009C6F34"/>
    <w:rsid w:val="00BB546D"/>
    <w:rsid w:val="00C206B4"/>
    <w:rsid w:val="00DE3A4C"/>
    <w:rsid w:val="00E6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A4C"/>
    <w:pPr>
      <w:suppressAutoHyphens/>
      <w:overflowPunct w:val="0"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E3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E3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5CA25D17CAE298DF940AAB8E4388D49E035D59E90DDC002C557C5876103991720A48DF12AAA7ADoDd5M" TargetMode="External"/><Relationship Id="rId5" Type="http://schemas.openxmlformats.org/officeDocument/2006/relationships/hyperlink" Target="consultantplus://offline/ref=9E5CA25D17CAE298DF940AAB8E4388D49E035D59E90DDC002C557C5876103991720A48DF12AAA7ADoDd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2021-06-21T12:49:00Z</dcterms:created>
  <dcterms:modified xsi:type="dcterms:W3CDTF">2021-06-25T07:22:00Z</dcterms:modified>
</cp:coreProperties>
</file>