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Look w:val="01E0"/>
      </w:tblPr>
      <w:tblGrid>
        <w:gridCol w:w="9639"/>
      </w:tblGrid>
      <w:tr w:rsidR="005B2665" w:rsidTr="005B2665">
        <w:trPr>
          <w:trHeight w:val="2875"/>
        </w:trPr>
        <w:tc>
          <w:tcPr>
            <w:tcW w:w="9639" w:type="dxa"/>
            <w:tcBorders>
              <w:top w:val="nil"/>
              <w:left w:val="nil"/>
              <w:bottom w:val="nil"/>
              <w:right w:val="nil"/>
            </w:tcBorders>
          </w:tcPr>
          <w:p w:rsidR="005B2665" w:rsidRDefault="005B2665">
            <w:pPr>
              <w:tabs>
                <w:tab w:val="left" w:pos="10440"/>
              </w:tabs>
              <w:jc w:val="center"/>
              <w:rPr>
                <w:b/>
              </w:rPr>
            </w:pPr>
            <w:r>
              <w:rPr>
                <w:b/>
              </w:rPr>
              <w:t>РОССИЙСКАЯ  ФЕДЕРАЦИЯ</w:t>
            </w:r>
          </w:p>
          <w:p w:rsidR="005B2665" w:rsidRDefault="005B2665">
            <w:pPr>
              <w:tabs>
                <w:tab w:val="left" w:pos="10440"/>
              </w:tabs>
              <w:jc w:val="center"/>
              <w:rPr>
                <w:b/>
              </w:rPr>
            </w:pPr>
            <w:r>
              <w:rPr>
                <w:b/>
              </w:rPr>
              <w:t>ИВАНОВСКАЯ  ОБЛАСТЬ</w:t>
            </w:r>
          </w:p>
          <w:p w:rsidR="005B2665" w:rsidRDefault="005B2665">
            <w:pPr>
              <w:tabs>
                <w:tab w:val="left" w:pos="10440"/>
              </w:tabs>
              <w:jc w:val="center"/>
              <w:rPr>
                <w:b/>
              </w:rPr>
            </w:pPr>
          </w:p>
          <w:p w:rsidR="005B2665" w:rsidRDefault="005B2665">
            <w:pPr>
              <w:tabs>
                <w:tab w:val="left" w:pos="10440"/>
              </w:tabs>
              <w:jc w:val="center"/>
              <w:rPr>
                <w:b/>
                <w:sz w:val="24"/>
                <w:szCs w:val="24"/>
              </w:rPr>
            </w:pPr>
            <w:r>
              <w:rPr>
                <w:b/>
                <w:sz w:val="24"/>
                <w:szCs w:val="24"/>
              </w:rPr>
              <w:t xml:space="preserve">АДМИНИСТРАЦИЯ  </w:t>
            </w:r>
            <w:r w:rsidR="00751568">
              <w:rPr>
                <w:b/>
                <w:sz w:val="24"/>
                <w:szCs w:val="24"/>
              </w:rPr>
              <w:t>РАМЕНСКОГО</w:t>
            </w:r>
            <w:r>
              <w:rPr>
                <w:b/>
                <w:sz w:val="24"/>
                <w:szCs w:val="24"/>
              </w:rPr>
              <w:t xml:space="preserve">  СЕЛЬСКОГО  ПОСЕЛЕНИЯ</w:t>
            </w:r>
          </w:p>
          <w:p w:rsidR="005B2665" w:rsidRDefault="005B2665">
            <w:pPr>
              <w:tabs>
                <w:tab w:val="left" w:pos="10440"/>
              </w:tabs>
              <w:jc w:val="center"/>
              <w:rPr>
                <w:b/>
                <w:sz w:val="24"/>
                <w:szCs w:val="24"/>
              </w:rPr>
            </w:pPr>
            <w:r>
              <w:rPr>
                <w:b/>
                <w:sz w:val="24"/>
                <w:szCs w:val="24"/>
              </w:rPr>
              <w:t>ПАЛЕХСКОГО  МУНИЦИПАЛЬНОГО  РАЙОНА</w:t>
            </w:r>
          </w:p>
          <w:p w:rsidR="005B2665" w:rsidRDefault="005B2665">
            <w:pPr>
              <w:tabs>
                <w:tab w:val="left" w:pos="10440"/>
              </w:tabs>
              <w:jc w:val="center"/>
              <w:rPr>
                <w:b/>
                <w:sz w:val="24"/>
                <w:szCs w:val="24"/>
              </w:rPr>
            </w:pPr>
          </w:p>
          <w:p w:rsidR="005B2665" w:rsidRDefault="005B2665">
            <w:pPr>
              <w:tabs>
                <w:tab w:val="left" w:pos="10440"/>
              </w:tabs>
              <w:jc w:val="center"/>
              <w:rPr>
                <w:b/>
                <w:sz w:val="24"/>
                <w:szCs w:val="24"/>
              </w:rPr>
            </w:pPr>
            <w:proofErr w:type="gramStart"/>
            <w:r>
              <w:rPr>
                <w:b/>
                <w:sz w:val="24"/>
                <w:szCs w:val="24"/>
              </w:rPr>
              <w:t>П</w:t>
            </w:r>
            <w:proofErr w:type="gramEnd"/>
            <w:r>
              <w:rPr>
                <w:b/>
                <w:sz w:val="24"/>
                <w:szCs w:val="24"/>
              </w:rPr>
              <w:t xml:space="preserve"> О С Т А Н О В Л Е Н И Е</w:t>
            </w:r>
          </w:p>
          <w:p w:rsidR="005B2665" w:rsidRDefault="005B2665">
            <w:pPr>
              <w:tabs>
                <w:tab w:val="left" w:pos="10440"/>
              </w:tabs>
              <w:jc w:val="center"/>
              <w:rPr>
                <w:b/>
                <w:sz w:val="24"/>
                <w:szCs w:val="24"/>
              </w:rPr>
            </w:pPr>
            <w:bookmarkStart w:id="0" w:name="_GoBack"/>
            <w:bookmarkEnd w:id="0"/>
          </w:p>
          <w:p w:rsidR="005B2665" w:rsidRDefault="004A184D">
            <w:pPr>
              <w:pStyle w:val="2"/>
              <w:tabs>
                <w:tab w:val="left" w:pos="6630"/>
                <w:tab w:val="left" w:pos="10440"/>
              </w:tabs>
              <w:ind w:left="0"/>
              <w:jc w:val="center"/>
              <w:rPr>
                <w:sz w:val="24"/>
                <w:szCs w:val="24"/>
              </w:rPr>
            </w:pPr>
            <w:r>
              <w:rPr>
                <w:sz w:val="24"/>
                <w:szCs w:val="24"/>
              </w:rPr>
              <w:t>от 18  февраля 2015 года № 7</w:t>
            </w:r>
            <w:r w:rsidR="005B2665">
              <w:rPr>
                <w:sz w:val="24"/>
                <w:szCs w:val="24"/>
              </w:rPr>
              <w:t>-1</w:t>
            </w:r>
          </w:p>
          <w:p w:rsidR="005B2665" w:rsidRDefault="005B2665">
            <w:pPr>
              <w:tabs>
                <w:tab w:val="left" w:pos="10440"/>
              </w:tabs>
              <w:overflowPunct w:val="0"/>
              <w:autoSpaceDE w:val="0"/>
              <w:autoSpaceDN w:val="0"/>
              <w:adjustRightInd w:val="0"/>
              <w:jc w:val="center"/>
              <w:rPr>
                <w:b/>
                <w:color w:val="000000"/>
                <w:spacing w:val="-3"/>
                <w:sz w:val="24"/>
                <w:szCs w:val="28"/>
              </w:rPr>
            </w:pPr>
          </w:p>
        </w:tc>
      </w:tr>
    </w:tbl>
    <w:p w:rsidR="005B2665" w:rsidRPr="005B2665" w:rsidRDefault="005B2665" w:rsidP="005B2665">
      <w:pPr>
        <w:shd w:val="clear" w:color="auto" w:fill="FFFFFF"/>
        <w:tabs>
          <w:tab w:val="left" w:pos="10440"/>
        </w:tabs>
        <w:jc w:val="center"/>
        <w:rPr>
          <w:rFonts w:ascii="Times New Roman" w:hAnsi="Times New Roman" w:cs="Times New Roman"/>
          <w:b/>
          <w:bCs/>
          <w:color w:val="000000"/>
          <w:sz w:val="24"/>
          <w:szCs w:val="24"/>
        </w:rPr>
      </w:pPr>
      <w:r w:rsidRPr="005B2665">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5B2665">
        <w:rPr>
          <w:rFonts w:ascii="Times New Roman" w:hAnsi="Times New Roman" w:cs="Times New Roman"/>
          <w:b/>
          <w:bCs/>
          <w:sz w:val="24"/>
          <w:szCs w:val="24"/>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w:t>
      </w:r>
      <w:r w:rsidR="00751568">
        <w:rPr>
          <w:rFonts w:ascii="Times New Roman" w:hAnsi="Times New Roman" w:cs="Times New Roman"/>
          <w:b/>
          <w:bCs/>
          <w:sz w:val="24"/>
          <w:szCs w:val="24"/>
        </w:rPr>
        <w:t>Раменского</w:t>
      </w:r>
      <w:r w:rsidRPr="005B2665">
        <w:rPr>
          <w:rFonts w:ascii="Times New Roman" w:hAnsi="Times New Roman" w:cs="Times New Roman"/>
          <w:b/>
          <w:bCs/>
          <w:sz w:val="24"/>
          <w:szCs w:val="24"/>
        </w:rPr>
        <w:t xml:space="preserve">  сельского  поселения, однократно для завершения строительства объектов незавершенного строительства</w:t>
      </w:r>
      <w:r w:rsidRPr="005B2665">
        <w:rPr>
          <w:rFonts w:ascii="Times New Roman" w:hAnsi="Times New Roman" w:cs="Times New Roman"/>
          <w:b/>
          <w:sz w:val="24"/>
          <w:szCs w:val="24"/>
        </w:rPr>
        <w:t xml:space="preserve">»  </w:t>
      </w:r>
    </w:p>
    <w:tbl>
      <w:tblPr>
        <w:tblStyle w:val="a7"/>
        <w:tblW w:w="9639" w:type="dxa"/>
        <w:tblLook w:val="01E0"/>
      </w:tblPr>
      <w:tblGrid>
        <w:gridCol w:w="9639"/>
      </w:tblGrid>
      <w:tr w:rsidR="005B2665" w:rsidTr="005B2665">
        <w:tc>
          <w:tcPr>
            <w:tcW w:w="9639" w:type="dxa"/>
            <w:tcBorders>
              <w:top w:val="nil"/>
              <w:left w:val="nil"/>
              <w:bottom w:val="nil"/>
              <w:right w:val="nil"/>
            </w:tcBorders>
          </w:tcPr>
          <w:p w:rsidR="005B2665" w:rsidRDefault="005B2665" w:rsidP="005B2665">
            <w:pPr>
              <w:tabs>
                <w:tab w:val="left" w:pos="10440"/>
              </w:tabs>
              <w:ind w:firstLine="709"/>
              <w:jc w:val="center"/>
              <w:rPr>
                <w:rFonts w:ascii="Times New Roman CYR" w:hAnsi="Times New Roman CYR"/>
                <w:sz w:val="24"/>
                <w:szCs w:val="24"/>
              </w:rPr>
            </w:pPr>
          </w:p>
          <w:p w:rsidR="005B2665" w:rsidRDefault="005B2665" w:rsidP="005B2665">
            <w:pPr>
              <w:tabs>
                <w:tab w:val="left" w:pos="10440"/>
              </w:tabs>
              <w:ind w:firstLine="540"/>
              <w:jc w:val="center"/>
              <w:outlineLvl w:val="0"/>
              <w:rPr>
                <w:sz w:val="24"/>
                <w:szCs w:val="24"/>
              </w:rPr>
            </w:pPr>
            <w:r>
              <w:rPr>
                <w:sz w:val="24"/>
                <w:szCs w:val="24"/>
              </w:rPr>
              <w:t xml:space="preserve">В соответствии с </w:t>
            </w:r>
            <w:r>
              <w:rPr>
                <w:bCs/>
                <w:sz w:val="24"/>
                <w:szCs w:val="24"/>
              </w:rPr>
              <w:t xml:space="preserve">Федеральным </w:t>
            </w:r>
            <w:r>
              <w:rPr>
                <w:sz w:val="24"/>
                <w:szCs w:val="24"/>
              </w:rPr>
              <w:t xml:space="preserve">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w:t>
            </w:r>
            <w:r w:rsidR="00751568">
              <w:rPr>
                <w:sz w:val="24"/>
                <w:szCs w:val="24"/>
              </w:rPr>
              <w:t>Раменского</w:t>
            </w:r>
            <w:r>
              <w:rPr>
                <w:sz w:val="24"/>
                <w:szCs w:val="24"/>
              </w:rPr>
              <w:t xml:space="preserve"> сельского поселения Палехского муниципального</w:t>
            </w:r>
            <w:r w:rsidR="00751568">
              <w:rPr>
                <w:sz w:val="24"/>
                <w:szCs w:val="24"/>
              </w:rPr>
              <w:t xml:space="preserve"> района Ивановской области от 20.01.2015 г.  № 1</w:t>
            </w:r>
            <w:r>
              <w:rPr>
                <w:sz w:val="24"/>
                <w:szCs w:val="24"/>
              </w:rPr>
              <w:t xml:space="preserve"> «О муниципальных услугах, предоставляемых органами местного самоуправления и муниципальными учреждениями </w:t>
            </w:r>
            <w:r w:rsidR="00751568">
              <w:rPr>
                <w:sz w:val="24"/>
                <w:szCs w:val="24"/>
              </w:rPr>
              <w:t>Раменского</w:t>
            </w:r>
            <w:r>
              <w:rPr>
                <w:sz w:val="24"/>
                <w:szCs w:val="24"/>
              </w:rPr>
              <w:t xml:space="preserve"> сельского поселения»</w:t>
            </w:r>
            <w:proofErr w:type="gramStart"/>
            <w:r>
              <w:rPr>
                <w:sz w:val="24"/>
                <w:szCs w:val="24"/>
              </w:rPr>
              <w:t>,У</w:t>
            </w:r>
            <w:proofErr w:type="gramEnd"/>
            <w:r>
              <w:rPr>
                <w:sz w:val="24"/>
                <w:szCs w:val="24"/>
              </w:rPr>
              <w:t xml:space="preserve">ставом </w:t>
            </w:r>
            <w:r w:rsidR="00751568">
              <w:rPr>
                <w:sz w:val="24"/>
                <w:szCs w:val="24"/>
              </w:rPr>
              <w:t>Раменского</w:t>
            </w:r>
            <w:r>
              <w:rPr>
                <w:sz w:val="24"/>
                <w:szCs w:val="24"/>
              </w:rPr>
              <w:t xml:space="preserve"> сельского поселения Палехского муниципального района Ивановской области Администрация </w:t>
            </w:r>
            <w:r w:rsidR="00751568">
              <w:rPr>
                <w:sz w:val="24"/>
                <w:szCs w:val="24"/>
              </w:rPr>
              <w:t>Раменского</w:t>
            </w:r>
            <w:r>
              <w:rPr>
                <w:sz w:val="24"/>
                <w:szCs w:val="24"/>
              </w:rPr>
              <w:t xml:space="preserve"> сельского поселения Палехского муниципального района</w:t>
            </w:r>
          </w:p>
          <w:p w:rsidR="005B2665" w:rsidRDefault="005B2665" w:rsidP="005B2665">
            <w:pPr>
              <w:tabs>
                <w:tab w:val="left" w:pos="10440"/>
              </w:tabs>
              <w:ind w:firstLine="540"/>
              <w:jc w:val="center"/>
              <w:outlineLvl w:val="0"/>
              <w:rPr>
                <w:sz w:val="24"/>
                <w:szCs w:val="24"/>
              </w:rPr>
            </w:pPr>
          </w:p>
          <w:p w:rsidR="005B2665" w:rsidRDefault="005B2665" w:rsidP="005B2665">
            <w:pPr>
              <w:tabs>
                <w:tab w:val="left" w:pos="10440"/>
              </w:tabs>
              <w:ind w:firstLine="540"/>
              <w:jc w:val="center"/>
              <w:outlineLvl w:val="0"/>
              <w:rPr>
                <w:rFonts w:ascii="Times New Roman CYR" w:hAnsi="Times New Roman CYR"/>
                <w:b/>
                <w:sz w:val="24"/>
                <w:szCs w:val="24"/>
              </w:rPr>
            </w:pPr>
            <w:r>
              <w:rPr>
                <w:b/>
                <w:sz w:val="24"/>
                <w:szCs w:val="24"/>
              </w:rPr>
              <w:t>ПОСТАНОВЛЯЕТ:</w:t>
            </w:r>
          </w:p>
          <w:p w:rsidR="005B2665" w:rsidRDefault="005B2665" w:rsidP="005B2665">
            <w:pPr>
              <w:tabs>
                <w:tab w:val="left" w:pos="10440"/>
              </w:tabs>
              <w:overflowPunct w:val="0"/>
              <w:autoSpaceDE w:val="0"/>
              <w:autoSpaceDN w:val="0"/>
              <w:adjustRightInd w:val="0"/>
              <w:jc w:val="center"/>
              <w:rPr>
                <w:b/>
                <w:color w:val="000000"/>
                <w:spacing w:val="-3"/>
                <w:sz w:val="24"/>
                <w:szCs w:val="24"/>
              </w:rPr>
            </w:pPr>
          </w:p>
        </w:tc>
      </w:tr>
    </w:tbl>
    <w:p w:rsidR="005B2665" w:rsidRDefault="005B2665" w:rsidP="005B2665">
      <w:pPr>
        <w:shd w:val="clear" w:color="auto" w:fill="FFFFFF"/>
        <w:tabs>
          <w:tab w:val="left" w:pos="10440"/>
        </w:tabs>
        <w:rPr>
          <w:rFonts w:ascii="Times New Roman" w:hAnsi="Times New Roman" w:cs="Times New Roman"/>
          <w:b/>
          <w:color w:val="000000"/>
          <w:spacing w:val="-3"/>
          <w:sz w:val="24"/>
          <w:szCs w:val="24"/>
        </w:rPr>
      </w:pPr>
      <w:r>
        <w:rPr>
          <w:b/>
          <w:color w:val="000000"/>
          <w:spacing w:val="-3"/>
          <w:sz w:val="24"/>
          <w:szCs w:val="24"/>
        </w:rPr>
        <w:tab/>
      </w:r>
    </w:p>
    <w:p w:rsidR="005B2665" w:rsidRDefault="005B2665" w:rsidP="005B2665">
      <w:pPr>
        <w:pStyle w:val="ConsPlusNormal"/>
        <w:tabs>
          <w:tab w:val="left" w:pos="10440"/>
        </w:tabs>
        <w:jc w:val="both"/>
        <w:rPr>
          <w:rFonts w:ascii="Times New Roman" w:hAnsi="Times New Roman" w:cs="Times New Roman"/>
          <w:b/>
          <w:sz w:val="24"/>
          <w:szCs w:val="24"/>
        </w:rPr>
      </w:pPr>
      <w:r>
        <w:rPr>
          <w:rFonts w:ascii="Times New Roman" w:hAnsi="Times New Roman" w:cs="Times New Roman"/>
          <w:sz w:val="24"/>
          <w:szCs w:val="24"/>
        </w:rPr>
        <w:t xml:space="preserve">          1. Утвердить прилагаемый административный регламент предоставления муниципальной услуги по </w:t>
      </w:r>
      <w:r>
        <w:rPr>
          <w:rFonts w:ascii="Times New Roman" w:hAnsi="Times New Roman" w:cs="Times New Roman"/>
          <w:bCs/>
          <w:sz w:val="24"/>
          <w:szCs w:val="24"/>
        </w:rPr>
        <w:t xml:space="preserve">предоставлению в аренду без проведения торгов земельных участков, государственная собственность на которые не разграничена или находящихся в собственности </w:t>
      </w:r>
      <w:r w:rsidR="00751568">
        <w:rPr>
          <w:rFonts w:ascii="Times New Roman" w:hAnsi="Times New Roman" w:cs="Times New Roman"/>
          <w:bCs/>
          <w:sz w:val="24"/>
          <w:szCs w:val="24"/>
        </w:rPr>
        <w:t>Раменского</w:t>
      </w:r>
      <w:r>
        <w:rPr>
          <w:rFonts w:ascii="Times New Roman" w:hAnsi="Times New Roman" w:cs="Times New Roman"/>
          <w:bCs/>
          <w:sz w:val="24"/>
          <w:szCs w:val="24"/>
        </w:rPr>
        <w:t xml:space="preserve">  сельского  поселения, однократно для завершения строительства объектов незавершенного строительства</w:t>
      </w:r>
      <w:r>
        <w:rPr>
          <w:rFonts w:ascii="Times New Roman" w:hAnsi="Times New Roman" w:cs="Times New Roman"/>
          <w:sz w:val="24"/>
          <w:szCs w:val="24"/>
        </w:rPr>
        <w:t>.</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t>2. Настоящее Постановление вступает в силу с момента его подписания.</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lastRenderedPageBreak/>
        <w:t xml:space="preserve">3. Обнародовать Настоящее Постановление в соответствии с Уставом </w:t>
      </w:r>
      <w:r w:rsidR="00751568">
        <w:rPr>
          <w:rFonts w:ascii="Times New Roman" w:hAnsi="Times New Roman" w:cs="Times New Roman"/>
          <w:sz w:val="24"/>
          <w:szCs w:val="24"/>
        </w:rPr>
        <w:t>Раменского</w:t>
      </w:r>
      <w:r w:rsidRPr="005B2665">
        <w:rPr>
          <w:rFonts w:ascii="Times New Roman" w:hAnsi="Times New Roman" w:cs="Times New Roman"/>
          <w:sz w:val="24"/>
          <w:szCs w:val="24"/>
        </w:rPr>
        <w:t xml:space="preserve"> сельского поселения Палехского муниципального района Ивановской области.</w:t>
      </w:r>
    </w:p>
    <w:p w:rsidR="005B2665" w:rsidRPr="005B2665" w:rsidRDefault="005B2665" w:rsidP="005B2665">
      <w:pPr>
        <w:tabs>
          <w:tab w:val="left" w:pos="10440"/>
        </w:tabs>
        <w:ind w:firstLine="709"/>
        <w:jc w:val="both"/>
        <w:rPr>
          <w:rFonts w:ascii="Times New Roman" w:hAnsi="Times New Roman" w:cs="Times New Roman"/>
          <w:sz w:val="24"/>
          <w:szCs w:val="24"/>
        </w:rPr>
      </w:pPr>
      <w:r w:rsidRPr="005B2665">
        <w:rPr>
          <w:rFonts w:ascii="Times New Roman" w:hAnsi="Times New Roman" w:cs="Times New Roman"/>
          <w:sz w:val="24"/>
          <w:szCs w:val="24"/>
        </w:rPr>
        <w:t xml:space="preserve">4. </w:t>
      </w:r>
      <w:proofErr w:type="gramStart"/>
      <w:r w:rsidRPr="005B2665">
        <w:rPr>
          <w:rFonts w:ascii="Times New Roman" w:hAnsi="Times New Roman" w:cs="Times New Roman"/>
          <w:sz w:val="24"/>
          <w:szCs w:val="24"/>
        </w:rPr>
        <w:t>Контроль за</w:t>
      </w:r>
      <w:proofErr w:type="gramEnd"/>
      <w:r w:rsidRPr="005B266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r w:rsidR="00751568">
        <w:rPr>
          <w:rFonts w:ascii="Times New Roman" w:hAnsi="Times New Roman" w:cs="Times New Roman"/>
          <w:sz w:val="24"/>
          <w:szCs w:val="24"/>
        </w:rPr>
        <w:t>Раменского</w:t>
      </w:r>
      <w:r w:rsidRPr="005B2665">
        <w:rPr>
          <w:rFonts w:ascii="Times New Roman" w:hAnsi="Times New Roman" w:cs="Times New Roman"/>
          <w:sz w:val="24"/>
          <w:szCs w:val="24"/>
        </w:rPr>
        <w:t xml:space="preserve"> сельского поселения Палехс</w:t>
      </w:r>
      <w:r w:rsidR="00751568">
        <w:rPr>
          <w:rFonts w:ascii="Times New Roman" w:hAnsi="Times New Roman" w:cs="Times New Roman"/>
          <w:sz w:val="24"/>
          <w:szCs w:val="24"/>
        </w:rPr>
        <w:t>кого муниципального района Елисееву О.В</w:t>
      </w:r>
      <w:r w:rsidRPr="005B2665">
        <w:rPr>
          <w:rFonts w:ascii="Times New Roman" w:hAnsi="Times New Roman" w:cs="Times New Roman"/>
          <w:sz w:val="24"/>
          <w:szCs w:val="24"/>
        </w:rPr>
        <w:t>.</w:t>
      </w:r>
    </w:p>
    <w:p w:rsidR="005B2665" w:rsidRDefault="005B2665" w:rsidP="005B2665">
      <w:pPr>
        <w:tabs>
          <w:tab w:val="left" w:pos="10440"/>
        </w:tabs>
        <w:ind w:firstLine="709"/>
        <w:jc w:val="both"/>
        <w:rPr>
          <w:bCs/>
          <w:sz w:val="24"/>
          <w:szCs w:val="24"/>
        </w:rPr>
      </w:pPr>
    </w:p>
    <w:p w:rsidR="005B2665" w:rsidRDefault="005B2665" w:rsidP="005B2665">
      <w:pPr>
        <w:tabs>
          <w:tab w:val="left" w:pos="10440"/>
        </w:tabs>
        <w:jc w:val="both"/>
        <w:rPr>
          <w:bCs/>
          <w:sz w:val="24"/>
          <w:szCs w:val="24"/>
        </w:rPr>
      </w:pPr>
    </w:p>
    <w:p w:rsidR="005B2665" w:rsidRDefault="005B2665" w:rsidP="005B2665">
      <w:pPr>
        <w:tabs>
          <w:tab w:val="left" w:pos="10440"/>
        </w:tabs>
        <w:jc w:val="both"/>
        <w:rPr>
          <w:bCs/>
          <w:sz w:val="24"/>
          <w:szCs w:val="24"/>
        </w:rPr>
      </w:pPr>
    </w:p>
    <w:p w:rsidR="005B2665" w:rsidRPr="005B2665" w:rsidRDefault="005B2665" w:rsidP="00751568">
      <w:pPr>
        <w:tabs>
          <w:tab w:val="left" w:pos="10440"/>
        </w:tabs>
        <w:spacing w:after="0" w:line="240" w:lineRule="auto"/>
        <w:jc w:val="both"/>
        <w:rPr>
          <w:rFonts w:ascii="Times New Roman" w:hAnsi="Times New Roman" w:cs="Times New Roman"/>
          <w:b/>
          <w:bCs/>
          <w:sz w:val="24"/>
          <w:szCs w:val="24"/>
        </w:rPr>
      </w:pPr>
      <w:r w:rsidRPr="005B2665">
        <w:rPr>
          <w:rFonts w:ascii="Times New Roman" w:hAnsi="Times New Roman" w:cs="Times New Roman"/>
          <w:b/>
          <w:bCs/>
          <w:sz w:val="24"/>
          <w:szCs w:val="24"/>
        </w:rPr>
        <w:t>Глава Администрации</w:t>
      </w:r>
    </w:p>
    <w:p w:rsidR="005B2665" w:rsidRPr="005B2665" w:rsidRDefault="00751568" w:rsidP="00751568">
      <w:pPr>
        <w:tabs>
          <w:tab w:val="left" w:pos="1044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Раменского</w:t>
      </w:r>
      <w:r w:rsidR="005B2665" w:rsidRPr="005B2665">
        <w:rPr>
          <w:rFonts w:ascii="Times New Roman" w:hAnsi="Times New Roman" w:cs="Times New Roman"/>
          <w:b/>
          <w:bCs/>
          <w:sz w:val="24"/>
          <w:szCs w:val="24"/>
        </w:rPr>
        <w:t xml:space="preserve"> сельского поселения </w:t>
      </w:r>
    </w:p>
    <w:p w:rsidR="005B2665" w:rsidRPr="005B2665" w:rsidRDefault="005B2665" w:rsidP="00751568">
      <w:pPr>
        <w:tabs>
          <w:tab w:val="left" w:pos="10440"/>
        </w:tabs>
        <w:spacing w:after="0" w:line="240" w:lineRule="auto"/>
        <w:jc w:val="both"/>
        <w:rPr>
          <w:rFonts w:ascii="Times New Roman" w:hAnsi="Times New Roman" w:cs="Times New Roman"/>
          <w:b/>
          <w:bCs/>
          <w:sz w:val="24"/>
          <w:szCs w:val="24"/>
        </w:rPr>
      </w:pPr>
      <w:r w:rsidRPr="005B2665">
        <w:rPr>
          <w:rFonts w:ascii="Times New Roman" w:hAnsi="Times New Roman" w:cs="Times New Roman"/>
          <w:b/>
          <w:bCs/>
          <w:sz w:val="24"/>
          <w:szCs w:val="24"/>
        </w:rPr>
        <w:t xml:space="preserve">Палехского муниципального района                                  </w:t>
      </w:r>
      <w:r w:rsidR="00751568">
        <w:rPr>
          <w:rFonts w:ascii="Times New Roman" w:hAnsi="Times New Roman" w:cs="Times New Roman"/>
          <w:b/>
          <w:bCs/>
          <w:sz w:val="24"/>
          <w:szCs w:val="24"/>
        </w:rPr>
        <w:t xml:space="preserve">                               Т. В. Молотов</w:t>
      </w:r>
      <w:r w:rsidRPr="005B2665">
        <w:rPr>
          <w:rFonts w:ascii="Times New Roman" w:hAnsi="Times New Roman" w:cs="Times New Roman"/>
          <w:b/>
          <w:bCs/>
          <w:sz w:val="24"/>
          <w:szCs w:val="24"/>
        </w:rPr>
        <w:t>а</w:t>
      </w:r>
    </w:p>
    <w:p w:rsidR="005B2665" w:rsidRPr="005B2665" w:rsidRDefault="005B2665" w:rsidP="005B2665">
      <w:pPr>
        <w:tabs>
          <w:tab w:val="left" w:pos="10440"/>
        </w:tabs>
        <w:jc w:val="both"/>
        <w:rPr>
          <w:rFonts w:ascii="Times New Roman" w:hAnsi="Times New Roman" w:cs="Times New Roman"/>
          <w:b/>
          <w:bCs/>
          <w:sz w:val="24"/>
          <w:szCs w:val="24"/>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rPr>
          <w:sz w:val="20"/>
          <w:szCs w:val="20"/>
        </w:rPr>
      </w:pPr>
    </w:p>
    <w:p w:rsidR="005B2665" w:rsidRDefault="005B2665" w:rsidP="005B2665">
      <w:pPr>
        <w:pStyle w:val="ConsPlusNormal"/>
        <w:jc w:val="center"/>
        <w:outlineLvl w:val="0"/>
        <w:rPr>
          <w:rFonts w:ascii="Times New Roman" w:hAnsi="Times New Roman" w:cs="Times New Roman"/>
        </w:rPr>
      </w:pPr>
    </w:p>
    <w:p w:rsidR="005B2665" w:rsidRDefault="005B2665"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751568" w:rsidRDefault="00751568" w:rsidP="0046318A">
      <w:pPr>
        <w:pStyle w:val="ConsPlusNormal"/>
        <w:jc w:val="right"/>
        <w:outlineLvl w:val="0"/>
        <w:rPr>
          <w:rFonts w:ascii="Times New Roman" w:hAnsi="Times New Roman" w:cs="Times New Roman"/>
        </w:rPr>
      </w:pPr>
    </w:p>
    <w:p w:rsidR="00683C0A" w:rsidRDefault="00683C0A" w:rsidP="0046318A">
      <w:pPr>
        <w:pStyle w:val="ConsPlusNormal"/>
        <w:jc w:val="right"/>
        <w:outlineLvl w:val="0"/>
        <w:rPr>
          <w:rFonts w:ascii="Times New Roman" w:hAnsi="Times New Roman" w:cs="Times New Roman"/>
        </w:rPr>
      </w:pPr>
      <w:r w:rsidRPr="00B73CB2">
        <w:rPr>
          <w:rFonts w:ascii="Times New Roman" w:hAnsi="Times New Roman" w:cs="Times New Roman"/>
        </w:rPr>
        <w:lastRenderedPageBreak/>
        <w:t>Утвержден</w:t>
      </w:r>
    </w:p>
    <w:p w:rsidR="00683C0A" w:rsidRDefault="00683C0A" w:rsidP="0046318A">
      <w:pPr>
        <w:pStyle w:val="ConsPlusNormal"/>
        <w:jc w:val="right"/>
        <w:outlineLvl w:val="0"/>
        <w:rPr>
          <w:rFonts w:ascii="Times New Roman" w:hAnsi="Times New Roman" w:cs="Times New Roman"/>
        </w:rPr>
      </w:pPr>
      <w:r>
        <w:rPr>
          <w:rFonts w:ascii="Times New Roman" w:hAnsi="Times New Roman" w:cs="Times New Roman"/>
        </w:rPr>
        <w:t xml:space="preserve">Постановлением  Администрации  </w:t>
      </w:r>
    </w:p>
    <w:p w:rsidR="00683C0A" w:rsidRDefault="00751568" w:rsidP="0046318A">
      <w:pPr>
        <w:pStyle w:val="ConsPlusNormal"/>
        <w:jc w:val="right"/>
        <w:outlineLvl w:val="0"/>
        <w:rPr>
          <w:rFonts w:ascii="Times New Roman" w:hAnsi="Times New Roman" w:cs="Times New Roman"/>
        </w:rPr>
      </w:pPr>
      <w:r>
        <w:rPr>
          <w:rFonts w:ascii="Times New Roman" w:hAnsi="Times New Roman" w:cs="Times New Roman"/>
        </w:rPr>
        <w:t>Раменского</w:t>
      </w:r>
      <w:r w:rsidR="00683C0A">
        <w:rPr>
          <w:rFonts w:ascii="Times New Roman" w:hAnsi="Times New Roman" w:cs="Times New Roman"/>
        </w:rPr>
        <w:t xml:space="preserve">  сельского  поселения</w:t>
      </w:r>
    </w:p>
    <w:p w:rsidR="00683C0A" w:rsidRDefault="00683C0A" w:rsidP="0046318A">
      <w:pPr>
        <w:pStyle w:val="ConsPlusNormal"/>
        <w:jc w:val="right"/>
        <w:outlineLvl w:val="0"/>
        <w:rPr>
          <w:rFonts w:ascii="Times New Roman" w:hAnsi="Times New Roman" w:cs="Times New Roman"/>
        </w:rPr>
      </w:pPr>
      <w:r>
        <w:rPr>
          <w:rFonts w:ascii="Times New Roman" w:hAnsi="Times New Roman" w:cs="Times New Roman"/>
        </w:rPr>
        <w:t>Палехского  муниципального района</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 xml:space="preserve">от </w:t>
      </w:r>
      <w:r w:rsidR="00751568">
        <w:rPr>
          <w:rFonts w:ascii="Times New Roman" w:hAnsi="Times New Roman" w:cs="Times New Roman"/>
        </w:rPr>
        <w:t>18.02.2015 № 7</w:t>
      </w:r>
      <w:r>
        <w:rPr>
          <w:rFonts w:ascii="Times New Roman" w:hAnsi="Times New Roman" w:cs="Times New Roman"/>
        </w:rPr>
        <w:t>-1</w:t>
      </w:r>
    </w:p>
    <w:p w:rsidR="00683C0A" w:rsidRDefault="00683C0A"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5B2665" w:rsidRDefault="005B2665" w:rsidP="0046318A">
      <w:pPr>
        <w:pStyle w:val="ConsPlusNormal"/>
        <w:jc w:val="right"/>
        <w:rPr>
          <w:rFonts w:ascii="Times New Roman" w:hAnsi="Times New Roman" w:cs="Times New Roman"/>
        </w:rPr>
      </w:pPr>
    </w:p>
    <w:p w:rsidR="00683C0A" w:rsidRDefault="00683C0A" w:rsidP="0046318A">
      <w:pPr>
        <w:pStyle w:val="ConsPlusNormal"/>
        <w:jc w:val="center"/>
        <w:rPr>
          <w:rFonts w:ascii="Times New Roman" w:hAnsi="Times New Roman" w:cs="Times New Roman"/>
          <w:b/>
          <w:bCs/>
          <w:sz w:val="24"/>
          <w:szCs w:val="24"/>
        </w:rPr>
      </w:pPr>
      <w:bookmarkStart w:id="1" w:name="Par42"/>
      <w:bookmarkEnd w:id="1"/>
      <w:r w:rsidRPr="008B4CE6">
        <w:rPr>
          <w:rFonts w:ascii="Times New Roman" w:hAnsi="Times New Roman" w:cs="Times New Roman"/>
          <w:b/>
          <w:bCs/>
          <w:sz w:val="24"/>
          <w:szCs w:val="24"/>
        </w:rPr>
        <w:t>АДМИНИСТРАТИВНЫЙ РЕГЛАМЕНТ</w:t>
      </w:r>
    </w:p>
    <w:p w:rsidR="00683C0A" w:rsidRPr="007E3893" w:rsidRDefault="00683C0A" w:rsidP="007E3893">
      <w:pPr>
        <w:pStyle w:val="ConsPlusTitle"/>
        <w:jc w:val="center"/>
        <w:rPr>
          <w:rFonts w:ascii="Times New Roman" w:hAnsi="Times New Roman" w:cs="Times New Roman"/>
          <w:sz w:val="24"/>
          <w:szCs w:val="24"/>
        </w:rPr>
      </w:pPr>
      <w:r w:rsidRPr="007E3893">
        <w:rPr>
          <w:rFonts w:ascii="Times New Roman" w:hAnsi="Times New Roman" w:cs="Times New Roman"/>
          <w:sz w:val="24"/>
          <w:szCs w:val="24"/>
        </w:rPr>
        <w:t>ПРЕДОСТАВЛЕНИЯ МУНИЦИПАЛЬНОЙ УСЛУГИ</w:t>
      </w:r>
    </w:p>
    <w:p w:rsidR="00683C0A" w:rsidRPr="008B4CE6" w:rsidRDefault="00683C0A" w:rsidP="0046318A">
      <w:pPr>
        <w:pStyle w:val="ConsPlusNormal"/>
        <w:jc w:val="center"/>
        <w:rPr>
          <w:rFonts w:ascii="Times New Roman" w:hAnsi="Times New Roman" w:cs="Times New Roman"/>
          <w:b/>
          <w:bCs/>
          <w:sz w:val="24"/>
          <w:szCs w:val="24"/>
        </w:rPr>
      </w:pPr>
      <w:r w:rsidRPr="008B4CE6">
        <w:rPr>
          <w:rFonts w:ascii="Times New Roman" w:hAnsi="Times New Roman" w:cs="Times New Roman"/>
          <w:b/>
          <w:bCs/>
          <w:sz w:val="24"/>
          <w:szCs w:val="24"/>
        </w:rPr>
        <w:t>"Предоставление в аренду без проведения торгов земельных участков</w:t>
      </w:r>
      <w:r>
        <w:rPr>
          <w:rFonts w:ascii="Times New Roman" w:hAnsi="Times New Roman" w:cs="Times New Roman"/>
          <w:b/>
          <w:bCs/>
          <w:sz w:val="24"/>
          <w:szCs w:val="24"/>
        </w:rPr>
        <w:t xml:space="preserve">, </w:t>
      </w:r>
      <w:r w:rsidRPr="00811C99">
        <w:rPr>
          <w:rFonts w:ascii="Times New Roman" w:hAnsi="Times New Roman" w:cs="Times New Roman"/>
          <w:b/>
          <w:bCs/>
          <w:sz w:val="24"/>
          <w:szCs w:val="24"/>
        </w:rPr>
        <w:t>государственная собственность на которые не разграничена или находящихся в собствен</w:t>
      </w:r>
      <w:r>
        <w:rPr>
          <w:rFonts w:ascii="Times New Roman" w:hAnsi="Times New Roman" w:cs="Times New Roman"/>
          <w:b/>
          <w:bCs/>
          <w:sz w:val="24"/>
          <w:szCs w:val="24"/>
        </w:rPr>
        <w:t xml:space="preserve">ности </w:t>
      </w:r>
      <w:r w:rsidR="00751568">
        <w:rPr>
          <w:rFonts w:ascii="Times New Roman" w:hAnsi="Times New Roman" w:cs="Times New Roman"/>
          <w:b/>
          <w:bCs/>
          <w:sz w:val="24"/>
          <w:szCs w:val="24"/>
        </w:rPr>
        <w:t>Раменского</w:t>
      </w:r>
      <w:r>
        <w:rPr>
          <w:rFonts w:ascii="Times New Roman" w:hAnsi="Times New Roman" w:cs="Times New Roman"/>
          <w:b/>
          <w:bCs/>
          <w:sz w:val="24"/>
          <w:szCs w:val="24"/>
        </w:rPr>
        <w:t xml:space="preserve">  сельского  поселения,</w:t>
      </w:r>
      <w:r w:rsidR="00751568">
        <w:rPr>
          <w:rFonts w:ascii="Times New Roman" w:hAnsi="Times New Roman" w:cs="Times New Roman"/>
          <w:b/>
          <w:bCs/>
          <w:sz w:val="24"/>
          <w:szCs w:val="24"/>
        </w:rPr>
        <w:t xml:space="preserve"> </w:t>
      </w:r>
      <w:r w:rsidRPr="008B4CE6">
        <w:rPr>
          <w:rFonts w:ascii="Times New Roman" w:hAnsi="Times New Roman" w:cs="Times New Roman"/>
          <w:b/>
          <w:bCs/>
          <w:sz w:val="24"/>
          <w:szCs w:val="24"/>
        </w:rPr>
        <w:t>однократно для завершения строительства объект</w:t>
      </w:r>
      <w:r>
        <w:rPr>
          <w:rFonts w:ascii="Times New Roman" w:hAnsi="Times New Roman" w:cs="Times New Roman"/>
          <w:b/>
          <w:bCs/>
          <w:sz w:val="24"/>
          <w:szCs w:val="24"/>
        </w:rPr>
        <w:t>ов</w:t>
      </w:r>
      <w:r w:rsidRPr="008B4CE6">
        <w:rPr>
          <w:rFonts w:ascii="Times New Roman" w:hAnsi="Times New Roman" w:cs="Times New Roman"/>
          <w:b/>
          <w:bCs/>
          <w:sz w:val="24"/>
          <w:szCs w:val="24"/>
        </w:rPr>
        <w:t xml:space="preserve"> незавершенного строительства"</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1. Общие положения</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1.1. Предмет регулирования регламента</w:t>
      </w:r>
      <w:r>
        <w:rPr>
          <w:rFonts w:ascii="Times New Roman" w:hAnsi="Times New Roman" w:cs="Times New Roman"/>
          <w:sz w:val="24"/>
          <w:szCs w:val="24"/>
        </w:rPr>
        <w:t>.</w:t>
      </w:r>
    </w:p>
    <w:p w:rsidR="00683C0A" w:rsidRPr="008B4CE6" w:rsidRDefault="00683C0A" w:rsidP="008A01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1.1.1. </w:t>
      </w:r>
      <w:proofErr w:type="gramStart"/>
      <w:r w:rsidRPr="008B4CE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r w:rsidR="00751568">
        <w:rPr>
          <w:rFonts w:ascii="Times New Roman" w:hAnsi="Times New Roman" w:cs="Times New Roman"/>
          <w:sz w:val="24"/>
          <w:szCs w:val="24"/>
        </w:rPr>
        <w:t>Раменского</w:t>
      </w:r>
      <w:r>
        <w:rPr>
          <w:rFonts w:ascii="Times New Roman" w:hAnsi="Times New Roman" w:cs="Times New Roman"/>
          <w:sz w:val="24"/>
          <w:szCs w:val="24"/>
        </w:rPr>
        <w:t xml:space="preserve">  сельского  поселения Палехского муници</w:t>
      </w:r>
      <w:r w:rsidR="00751568">
        <w:rPr>
          <w:rFonts w:ascii="Times New Roman" w:hAnsi="Times New Roman" w:cs="Times New Roman"/>
          <w:sz w:val="24"/>
          <w:szCs w:val="24"/>
        </w:rPr>
        <w:t>пального  района (далее Админист</w:t>
      </w:r>
      <w:r>
        <w:rPr>
          <w:rFonts w:ascii="Times New Roman" w:hAnsi="Times New Roman" w:cs="Times New Roman"/>
          <w:sz w:val="24"/>
          <w:szCs w:val="24"/>
        </w:rPr>
        <w:t>рация),</w:t>
      </w:r>
      <w:r w:rsidRPr="008B4CE6">
        <w:rPr>
          <w:rFonts w:ascii="Times New Roman" w:hAnsi="Times New Roman" w:cs="Times New Roman"/>
          <w:sz w:val="24"/>
          <w:szCs w:val="24"/>
        </w:rPr>
        <w:t xml:space="preserve"> связанные с предоставлением Администрацией муниципальной услуги «</w:t>
      </w:r>
      <w:r w:rsidRPr="00E0641B">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roofErr w:type="gramEnd"/>
      <w:r w:rsidRPr="008B4CE6">
        <w:rPr>
          <w:rFonts w:ascii="Times New Roman" w:hAnsi="Times New Roman" w:cs="Times New Roman"/>
          <w:sz w:val="24"/>
          <w:szCs w:val="24"/>
        </w:rPr>
        <w:t>» (далее по тексту – Регламент).</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683C0A" w:rsidRPr="008B4CE6"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1.2. Лица, имеющие право на получение муниципальной услуги</w:t>
      </w:r>
      <w:r>
        <w:rPr>
          <w:rFonts w:ascii="Times New Roman" w:hAnsi="Times New Roman" w:cs="Times New Roman"/>
          <w:sz w:val="24"/>
          <w:szCs w:val="24"/>
        </w:rPr>
        <w:t>.</w:t>
      </w:r>
    </w:p>
    <w:p w:rsidR="00683C0A" w:rsidRPr="00AD5D32" w:rsidRDefault="00683C0A"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1.2.1. </w:t>
      </w:r>
      <w:r w:rsidRPr="00AD5D32">
        <w:rPr>
          <w:rFonts w:ascii="Times New Roman" w:hAnsi="Times New Roman" w:cs="Times New Roman"/>
          <w:sz w:val="24"/>
          <w:szCs w:val="24"/>
        </w:rPr>
        <w:t xml:space="preserve">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683C0A" w:rsidRPr="008B4CE6" w:rsidRDefault="00683C0A"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1) собственнику объекта незавершенного строительства, право </w:t>
      </w:r>
      <w:proofErr w:type="gramStart"/>
      <w:r w:rsidRPr="008B4CE6">
        <w:rPr>
          <w:rFonts w:ascii="Times New Roman" w:hAnsi="Times New Roman" w:cs="Times New Roman"/>
          <w:sz w:val="24"/>
          <w:szCs w:val="24"/>
        </w:rPr>
        <w:t>собственности</w:t>
      </w:r>
      <w:proofErr w:type="gramEnd"/>
      <w:r w:rsidRPr="008B4CE6">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83C0A" w:rsidRPr="008B4CE6" w:rsidRDefault="00683C0A" w:rsidP="00E25E13">
      <w:pPr>
        <w:pStyle w:val="ConsPlusNormal"/>
        <w:jc w:val="both"/>
        <w:rPr>
          <w:rFonts w:ascii="Times New Roman" w:hAnsi="Times New Roman" w:cs="Times New Roman"/>
          <w:sz w:val="24"/>
          <w:szCs w:val="24"/>
        </w:rPr>
      </w:pPr>
      <w:proofErr w:type="gramStart"/>
      <w:r w:rsidRPr="008B4CE6">
        <w:rPr>
          <w:rFonts w:ascii="Times New Roman" w:hAnsi="Times New Roman" w:cs="Times New Roman"/>
          <w:sz w:val="24"/>
          <w:szCs w:val="24"/>
        </w:rPr>
        <w:t>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r>
        <w:rPr>
          <w:rFonts w:ascii="Times New Roman" w:hAnsi="Times New Roman" w:cs="Times New Roman"/>
          <w:sz w:val="24"/>
          <w:szCs w:val="24"/>
        </w:rPr>
        <w:t>,</w:t>
      </w:r>
      <w:r w:rsidRPr="008B4CE6">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w:t>
      </w:r>
      <w:proofErr w:type="gramEnd"/>
      <w:r w:rsidRPr="008B4CE6">
        <w:rPr>
          <w:rFonts w:ascii="Times New Roman" w:hAnsi="Times New Roman" w:cs="Times New Roman"/>
          <w:sz w:val="24"/>
          <w:szCs w:val="24"/>
        </w:rPr>
        <w:t xml:space="preserve"> по причине отсутствия лиц, участвовавших в торгах. </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683C0A" w:rsidRPr="008B4CE6" w:rsidRDefault="00683C0A" w:rsidP="00E25E13">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8B4CE6">
        <w:rPr>
          <w:rFonts w:ascii="Times New Roman" w:hAnsi="Times New Roman" w:cs="Times New Roman"/>
          <w:sz w:val="24"/>
          <w:szCs w:val="24"/>
        </w:rPr>
        <w:t>к</w:t>
      </w:r>
      <w:proofErr w:type="gramEnd"/>
      <w:r w:rsidRPr="008B4CE6">
        <w:rPr>
          <w:rFonts w:ascii="Times New Roman" w:hAnsi="Times New Roman" w:cs="Times New Roman"/>
          <w:sz w:val="24"/>
          <w:szCs w:val="24"/>
        </w:rPr>
        <w:t xml:space="preserve"> нотариально удостоверенной. </w:t>
      </w:r>
    </w:p>
    <w:p w:rsidR="00683C0A" w:rsidRPr="008B4CE6"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1.2.4. Заявитель имеет право на получение всей необходимой информации, связанной с предоставлением ему муниципальной услуги. </w:t>
      </w: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1.3. Порядок информирования о правилах предоставлениямуниципальной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683C0A" w:rsidRPr="008B4CE6" w:rsidRDefault="00683C0A" w:rsidP="00181B34">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размещения на официальном сайте Администрации http:// </w:t>
      </w:r>
      <w:r w:rsidR="00751568">
        <w:rPr>
          <w:rFonts w:ascii="Times New Roman" w:hAnsi="Times New Roman" w:cs="Times New Roman"/>
          <w:sz w:val="24"/>
          <w:szCs w:val="24"/>
        </w:rPr>
        <w:t xml:space="preserve">http: </w:t>
      </w:r>
      <w:proofErr w:type="spellStart"/>
      <w:r w:rsidR="00751568">
        <w:rPr>
          <w:rFonts w:ascii="Times New Roman" w:hAnsi="Times New Roman" w:cs="Times New Roman"/>
          <w:sz w:val="24"/>
          <w:szCs w:val="24"/>
        </w:rPr>
        <w:t>ramenia.palekhmr.ru</w:t>
      </w:r>
      <w:proofErr w:type="spellEnd"/>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размещения на информационном стенде, расположенном в здании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использования средств телефонной связи;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проведения консультаций работниками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размещения на едином портале государственных и муниципальных услуг по адресу: http:/www.gosuslugi.ru/ (далее - Портал).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1.3.2. Сведения о местонахождении Администрации:</w:t>
      </w:r>
      <w:r>
        <w:rPr>
          <w:rFonts w:ascii="Times New Roman" w:hAnsi="Times New Roman" w:cs="Times New Roman"/>
          <w:sz w:val="24"/>
          <w:szCs w:val="24"/>
        </w:rPr>
        <w:t xml:space="preserve"> Ивановская  </w:t>
      </w:r>
      <w:r w:rsidR="00751568">
        <w:rPr>
          <w:rFonts w:ascii="Times New Roman" w:hAnsi="Times New Roman" w:cs="Times New Roman"/>
          <w:sz w:val="24"/>
          <w:szCs w:val="24"/>
        </w:rPr>
        <w:t>область,  Палехский  район, д</w:t>
      </w:r>
      <w:proofErr w:type="gramStart"/>
      <w:r w:rsidR="00751568">
        <w:rPr>
          <w:rFonts w:ascii="Times New Roman" w:hAnsi="Times New Roman" w:cs="Times New Roman"/>
          <w:sz w:val="24"/>
          <w:szCs w:val="24"/>
        </w:rPr>
        <w:t>.Р</w:t>
      </w:r>
      <w:proofErr w:type="gramEnd"/>
      <w:r w:rsidR="00751568">
        <w:rPr>
          <w:rFonts w:ascii="Times New Roman" w:hAnsi="Times New Roman" w:cs="Times New Roman"/>
          <w:sz w:val="24"/>
          <w:szCs w:val="24"/>
        </w:rPr>
        <w:t>аменье, д. 24, инд. 155611</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E25E13">
        <w:rPr>
          <w:rFonts w:ascii="Times New Roman" w:hAnsi="Times New Roman" w:cs="Times New Roman"/>
          <w:sz w:val="24"/>
          <w:szCs w:val="24"/>
        </w:rPr>
        <w:t xml:space="preserve">График приема: </w:t>
      </w:r>
      <w:r w:rsidRPr="00E25E13">
        <w:rPr>
          <w:rFonts w:ascii="Times New Roman" w:hAnsi="Times New Roman" w:cs="Times New Roman"/>
          <w:sz w:val="24"/>
          <w:szCs w:val="24"/>
          <w:lang w:val="en-US"/>
        </w:rPr>
        <w:t>c</w:t>
      </w:r>
      <w:r w:rsidRPr="00E25E13">
        <w:rPr>
          <w:rFonts w:ascii="Times New Roman" w:hAnsi="Times New Roman" w:cs="Times New Roman"/>
          <w:sz w:val="24"/>
          <w:szCs w:val="24"/>
        </w:rPr>
        <w:t xml:space="preserve"> 8.00  до 16.00 понедельник-пятница.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Контактные телефоны, телефоны для справок:</w:t>
      </w:r>
      <w:r w:rsidR="00751568">
        <w:rPr>
          <w:rFonts w:ascii="Times New Roman" w:hAnsi="Times New Roman" w:cs="Times New Roman"/>
          <w:sz w:val="24"/>
          <w:szCs w:val="24"/>
        </w:rPr>
        <w:t xml:space="preserve"> 8(49334) 2-51-89</w:t>
      </w:r>
      <w:r>
        <w:rPr>
          <w:rFonts w:ascii="Times New Roman" w:hAnsi="Times New Roman" w:cs="Times New Roman"/>
          <w:sz w:val="24"/>
          <w:szCs w:val="24"/>
        </w:rPr>
        <w:t>.</w:t>
      </w:r>
    </w:p>
    <w:p w:rsidR="00683C0A" w:rsidRPr="00E25E13" w:rsidRDefault="00683C0A" w:rsidP="00F30C54">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Адрес электронной почты: </w:t>
      </w:r>
      <w:r w:rsidR="00E52DC4" w:rsidRPr="00E52DC4">
        <w:rPr>
          <w:rFonts w:ascii="Times New Roman" w:hAnsi="Times New Roman" w:cs="Times New Roman"/>
          <w:sz w:val="24"/>
          <w:szCs w:val="24"/>
        </w:rPr>
        <w:t>AdmRamenia@yandex.ru</w:t>
      </w:r>
    </w:p>
    <w:p w:rsidR="00E52DC4"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http:// </w:t>
      </w:r>
      <w:proofErr w:type="spellStart"/>
      <w:r w:rsidR="00751568">
        <w:rPr>
          <w:rFonts w:ascii="Times New Roman" w:hAnsi="Times New Roman" w:cs="Times New Roman"/>
          <w:sz w:val="24"/>
          <w:szCs w:val="24"/>
        </w:rPr>
        <w:t>ramenia.palekhmr.ru</w:t>
      </w:r>
      <w:proofErr w:type="spellEnd"/>
      <w:r w:rsidR="00751568">
        <w:rPr>
          <w:rFonts w:ascii="Times New Roman" w:hAnsi="Times New Roman" w:cs="Times New Roman"/>
          <w:sz w:val="24"/>
          <w:szCs w:val="24"/>
        </w:rPr>
        <w:t>;</w:t>
      </w:r>
    </w:p>
    <w:p w:rsidR="00683C0A" w:rsidRPr="008B4CE6" w:rsidRDefault="00E52DC4"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w:t>
      </w:r>
      <w:r w:rsidR="00683C0A" w:rsidRPr="008B4CE6">
        <w:rPr>
          <w:rFonts w:ascii="Times New Roman" w:hAnsi="Times New Roman" w:cs="Times New Roman"/>
          <w:sz w:val="24"/>
          <w:szCs w:val="24"/>
        </w:rPr>
        <w:t>1.3.3. Справочную работу по предоставлению муниципальной услуги ведет</w:t>
      </w:r>
      <w:r w:rsidR="00683C0A">
        <w:rPr>
          <w:rFonts w:ascii="Times New Roman" w:hAnsi="Times New Roman" w:cs="Times New Roman"/>
          <w:sz w:val="24"/>
          <w:szCs w:val="24"/>
        </w:rPr>
        <w:t xml:space="preserve"> Администрация.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1.3.4. Обязанности должностных лиц при ответе на телефонные звонки, устные обращения заявителей, требования к форме и характеру взаимодействия сотрудников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с заявителями: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при ответах на телефонные звонки сотрудники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сотрудники </w:t>
      </w:r>
      <w:r>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w:t>
      </w:r>
      <w:r>
        <w:rPr>
          <w:rFonts w:ascii="Times New Roman" w:hAnsi="Times New Roman" w:cs="Times New Roman"/>
          <w:sz w:val="24"/>
          <w:szCs w:val="24"/>
        </w:rPr>
        <w:t>ом приеме, на Портале.</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2. Стандарт предоставления муниципальной услуги</w:t>
      </w:r>
    </w:p>
    <w:p w:rsidR="00683C0A" w:rsidRPr="008B4CE6" w:rsidRDefault="00683C0A" w:rsidP="0046318A">
      <w:pPr>
        <w:pStyle w:val="ConsPlusNormal"/>
        <w:jc w:val="center"/>
        <w:rPr>
          <w:rFonts w:ascii="Times New Roman" w:hAnsi="Times New Roman" w:cs="Times New Roman"/>
          <w:sz w:val="24"/>
          <w:szCs w:val="24"/>
        </w:rPr>
      </w:pPr>
    </w:p>
    <w:p w:rsidR="00683C0A" w:rsidRPr="00E25E13" w:rsidRDefault="00683C0A" w:rsidP="00E25E13">
      <w:pPr>
        <w:pStyle w:val="ConsPlusNormal"/>
        <w:outlineLvl w:val="2"/>
        <w:rPr>
          <w:rFonts w:ascii="Times New Roman" w:hAnsi="Times New Roman" w:cs="Times New Roman"/>
          <w:sz w:val="24"/>
          <w:szCs w:val="24"/>
        </w:rPr>
      </w:pPr>
      <w:r w:rsidRPr="00E25E13">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w:t>
      </w:r>
    </w:p>
    <w:p w:rsidR="00683C0A" w:rsidRPr="008B4CE6" w:rsidRDefault="00683C0A" w:rsidP="00E25E13">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Муниципальная услуга, предоставление которой регулируется настоящим административным регламентом, именуется  «</w:t>
      </w:r>
      <w:r w:rsidRPr="00980177">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B4CE6">
        <w:rPr>
          <w:rFonts w:ascii="Times New Roman" w:hAnsi="Times New Roman" w:cs="Times New Roman"/>
          <w:sz w:val="24"/>
          <w:szCs w:val="24"/>
        </w:rPr>
        <w:t>» (далее - муниципальная услуга).</w:t>
      </w:r>
      <w:r w:rsidRPr="008B4CE6">
        <w:rPr>
          <w:rFonts w:ascii="Times New Roman" w:hAnsi="Times New Roman" w:cs="Times New Roman"/>
          <w:sz w:val="24"/>
          <w:szCs w:val="24"/>
        </w:rPr>
        <w:tab/>
      </w:r>
    </w:p>
    <w:p w:rsidR="00683C0A" w:rsidRPr="008B4CE6" w:rsidRDefault="00683C0A" w:rsidP="00E25E13">
      <w:pPr>
        <w:pStyle w:val="ConsPlusNormal"/>
        <w:outlineLvl w:val="2"/>
        <w:rPr>
          <w:rFonts w:ascii="Times New Roman" w:hAnsi="Times New Roman" w:cs="Times New Roman"/>
          <w:sz w:val="24"/>
          <w:szCs w:val="24"/>
        </w:rPr>
      </w:pPr>
      <w:r w:rsidRPr="00E25E13">
        <w:rPr>
          <w:rFonts w:ascii="Times New Roman" w:hAnsi="Times New Roman" w:cs="Times New Roman"/>
          <w:sz w:val="24"/>
          <w:szCs w:val="24"/>
        </w:rPr>
        <w:t>2.2. Наименование  органа, непосредственно предоставляющегомуниципальную услугу</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Администрацией.</w:t>
      </w:r>
    </w:p>
    <w:p w:rsidR="00683C0A" w:rsidRPr="008B4CE6" w:rsidRDefault="00683C0A" w:rsidP="00CB4C3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Администрации: Ивановская  о</w:t>
      </w:r>
      <w:r w:rsidR="00E52DC4">
        <w:rPr>
          <w:rFonts w:ascii="Times New Roman" w:hAnsi="Times New Roman" w:cs="Times New Roman"/>
          <w:sz w:val="24"/>
          <w:szCs w:val="24"/>
        </w:rPr>
        <w:t>бласть,  Палехский  район, д</w:t>
      </w:r>
      <w:proofErr w:type="gramStart"/>
      <w:r w:rsidR="00E52DC4">
        <w:rPr>
          <w:rFonts w:ascii="Times New Roman" w:hAnsi="Times New Roman" w:cs="Times New Roman"/>
          <w:sz w:val="24"/>
          <w:szCs w:val="24"/>
        </w:rPr>
        <w:t>.Р</w:t>
      </w:r>
      <w:proofErr w:type="gramEnd"/>
      <w:r w:rsidR="00E52DC4">
        <w:rPr>
          <w:rFonts w:ascii="Times New Roman" w:hAnsi="Times New Roman" w:cs="Times New Roman"/>
          <w:sz w:val="24"/>
          <w:szCs w:val="24"/>
        </w:rPr>
        <w:t>аменье, д. 24</w:t>
      </w:r>
      <w:r w:rsidRPr="008B4CE6">
        <w:rPr>
          <w:rFonts w:ascii="Times New Roman" w:hAnsi="Times New Roman" w:cs="Times New Roman"/>
          <w:sz w:val="24"/>
          <w:szCs w:val="24"/>
        </w:rPr>
        <w:t>;</w:t>
      </w:r>
    </w:p>
    <w:p w:rsidR="00683C0A" w:rsidRDefault="00683C0A" w:rsidP="009877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Телефон: </w:t>
      </w:r>
      <w:r w:rsidR="00E52DC4">
        <w:rPr>
          <w:rFonts w:ascii="Times New Roman" w:hAnsi="Times New Roman" w:cs="Times New Roman"/>
          <w:sz w:val="24"/>
          <w:szCs w:val="24"/>
        </w:rPr>
        <w:t>8(49334) 2-51-89</w:t>
      </w:r>
      <w:r>
        <w:rPr>
          <w:rFonts w:ascii="Times New Roman" w:hAnsi="Times New Roman" w:cs="Times New Roman"/>
          <w:sz w:val="24"/>
          <w:szCs w:val="24"/>
        </w:rPr>
        <w:t>.</w:t>
      </w:r>
    </w:p>
    <w:p w:rsidR="00683C0A" w:rsidRPr="008B4CE6" w:rsidRDefault="00683C0A" w:rsidP="00E25E13">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График приема:</w:t>
      </w:r>
      <w:r w:rsidRPr="00E25E13">
        <w:rPr>
          <w:rFonts w:ascii="Times New Roman" w:hAnsi="Times New Roman" w:cs="Times New Roman"/>
          <w:sz w:val="24"/>
          <w:szCs w:val="24"/>
          <w:lang w:val="en-US"/>
        </w:rPr>
        <w:t>c</w:t>
      </w:r>
      <w:r w:rsidRPr="00E25E13">
        <w:rPr>
          <w:rFonts w:ascii="Times New Roman" w:hAnsi="Times New Roman" w:cs="Times New Roman"/>
          <w:sz w:val="24"/>
          <w:szCs w:val="24"/>
        </w:rPr>
        <w:t xml:space="preserve"> 8.00  до 16.00 понедельник-пятница.</w:t>
      </w:r>
    </w:p>
    <w:p w:rsidR="00683C0A" w:rsidRPr="008B4CE6" w:rsidRDefault="00683C0A" w:rsidP="0089404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Почтовый адрес для направления письменных обращений и документов:</w:t>
      </w:r>
    </w:p>
    <w:p w:rsidR="00683C0A" w:rsidRPr="008B4CE6" w:rsidRDefault="00E52DC4" w:rsidP="006B26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155 611</w:t>
      </w:r>
      <w:r w:rsidR="00683C0A">
        <w:rPr>
          <w:rFonts w:ascii="Times New Roman" w:hAnsi="Times New Roman" w:cs="Times New Roman"/>
          <w:sz w:val="24"/>
          <w:szCs w:val="24"/>
        </w:rPr>
        <w:t xml:space="preserve"> Ивановская  о</w:t>
      </w:r>
      <w:r>
        <w:rPr>
          <w:rFonts w:ascii="Times New Roman" w:hAnsi="Times New Roman" w:cs="Times New Roman"/>
          <w:sz w:val="24"/>
          <w:szCs w:val="24"/>
        </w:rPr>
        <w:t>бласть,  Палехский  район,  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аменье, д. 24</w:t>
      </w:r>
      <w:r w:rsidR="00683C0A" w:rsidRPr="008B4CE6">
        <w:rPr>
          <w:rFonts w:ascii="Times New Roman" w:hAnsi="Times New Roman" w:cs="Times New Roman"/>
          <w:sz w:val="24"/>
          <w:szCs w:val="24"/>
        </w:rPr>
        <w:t>;</w:t>
      </w:r>
    </w:p>
    <w:p w:rsidR="00683C0A" w:rsidRPr="0002635F" w:rsidRDefault="00683C0A" w:rsidP="006B269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Адрес электронной почты:</w:t>
      </w:r>
      <w:r w:rsidR="00E52DC4" w:rsidRPr="00E52DC4">
        <w:rPr>
          <w:rFonts w:ascii="Times New Roman" w:hAnsi="Times New Roman" w:cs="Times New Roman"/>
          <w:sz w:val="24"/>
          <w:szCs w:val="24"/>
        </w:rPr>
        <w:t xml:space="preserve"> AdmRamenia@yandex.ru</w:t>
      </w: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2.3. Результат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2.3.1. Результатом предоставления муниципальной услуги является:</w:t>
      </w:r>
    </w:p>
    <w:p w:rsidR="00683C0A" w:rsidRPr="00466CB0"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w:t>
      </w:r>
      <w:r w:rsidRPr="00466CB0">
        <w:rPr>
          <w:rFonts w:ascii="Times New Roman" w:hAnsi="Times New Roman" w:cs="Times New Roman"/>
          <w:sz w:val="24"/>
          <w:szCs w:val="24"/>
        </w:rPr>
        <w:t>проект договора аренды земельного участка;</w:t>
      </w:r>
    </w:p>
    <w:p w:rsidR="00683C0A" w:rsidRPr="00466CB0" w:rsidRDefault="00683C0A" w:rsidP="0046318A">
      <w:pPr>
        <w:pStyle w:val="ConsPlusNormal"/>
        <w:ind w:firstLine="540"/>
        <w:jc w:val="both"/>
        <w:rPr>
          <w:rFonts w:ascii="Times New Roman" w:hAnsi="Times New Roman" w:cs="Times New Roman"/>
          <w:sz w:val="24"/>
          <w:szCs w:val="24"/>
        </w:rPr>
      </w:pPr>
      <w:r w:rsidRPr="00466CB0">
        <w:rPr>
          <w:rFonts w:ascii="Times New Roman" w:hAnsi="Times New Roman" w:cs="Times New Roman"/>
          <w:sz w:val="24"/>
          <w:szCs w:val="24"/>
        </w:rPr>
        <w:t>2)  решение об отказе в предоставлении муниципальной услуги, подготовленное в форме письма с указанием причины отказа.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2.3.2. Запрос  о предоставлении муниципальной услуги подлежит возврату заявителю по основаниям, указанным в пункте 2.7.настоящего </w:t>
      </w:r>
      <w:r>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2.3.3. Заявителю может быть отказано в предоставлении муниципальной услуги по основаниям, указанным в пункте 2.8. настоящего </w:t>
      </w:r>
      <w:r>
        <w:rPr>
          <w:rFonts w:ascii="Times New Roman" w:hAnsi="Times New Roman" w:cs="Times New Roman"/>
          <w:sz w:val="24"/>
          <w:szCs w:val="24"/>
        </w:rPr>
        <w:t>Р</w:t>
      </w:r>
      <w:r w:rsidRPr="008B4CE6">
        <w:rPr>
          <w:rFonts w:ascii="Times New Roman" w:hAnsi="Times New Roman" w:cs="Times New Roman"/>
          <w:sz w:val="24"/>
          <w:szCs w:val="24"/>
        </w:rPr>
        <w:t xml:space="preserve">егламента. </w:t>
      </w:r>
    </w:p>
    <w:p w:rsidR="00683C0A" w:rsidRPr="008B4CE6" w:rsidRDefault="00683C0A"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683C0A" w:rsidRPr="008B4CE6" w:rsidRDefault="00683C0A" w:rsidP="00847D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в</w:t>
      </w:r>
      <w:r w:rsidRPr="008B4CE6">
        <w:rPr>
          <w:rFonts w:ascii="Times New Roman" w:hAnsi="Times New Roman" w:cs="Times New Roman"/>
          <w:sz w:val="24"/>
          <w:szCs w:val="24"/>
        </w:rPr>
        <w:t>ыданы</w:t>
      </w:r>
      <w:proofErr w:type="gramEnd"/>
      <w:r w:rsidRPr="008B4CE6">
        <w:rPr>
          <w:rFonts w:ascii="Times New Roman" w:hAnsi="Times New Roman" w:cs="Times New Roman"/>
          <w:sz w:val="24"/>
          <w:szCs w:val="24"/>
        </w:rPr>
        <w:t xml:space="preserve"> лично заявителю в форме документа на бумажном носителе;</w:t>
      </w:r>
    </w:p>
    <w:p w:rsidR="00683C0A" w:rsidRPr="008B4CE6" w:rsidRDefault="00683C0A" w:rsidP="00847D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н</w:t>
      </w:r>
      <w:r w:rsidRPr="008B4CE6">
        <w:rPr>
          <w:rFonts w:ascii="Times New Roman" w:hAnsi="Times New Roman" w:cs="Times New Roman"/>
          <w:sz w:val="24"/>
          <w:szCs w:val="24"/>
        </w:rPr>
        <w:t>аправлены</w:t>
      </w:r>
      <w:proofErr w:type="gramEnd"/>
      <w:r w:rsidRPr="008B4CE6">
        <w:rPr>
          <w:rFonts w:ascii="Times New Roman" w:hAnsi="Times New Roman" w:cs="Times New Roman"/>
          <w:sz w:val="24"/>
          <w:szCs w:val="24"/>
        </w:rPr>
        <w:t xml:space="preserve"> заявителю в форме документа на бумажном носителе почтовым отправлением;</w:t>
      </w:r>
    </w:p>
    <w:p w:rsidR="00683C0A" w:rsidRPr="008B4CE6" w:rsidRDefault="00683C0A" w:rsidP="006B269C">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2.3.5. Форма и способ получения документа и (или) информации, </w:t>
      </w:r>
      <w:proofErr w:type="gramStart"/>
      <w:r w:rsidRPr="008B4CE6">
        <w:rPr>
          <w:rFonts w:ascii="Times New Roman" w:hAnsi="Times New Roman" w:cs="Times New Roman"/>
          <w:sz w:val="24"/>
          <w:szCs w:val="24"/>
        </w:rPr>
        <w:t>подтверждающих</w:t>
      </w:r>
      <w:proofErr w:type="gramEnd"/>
      <w:r w:rsidRPr="008B4CE6">
        <w:rPr>
          <w:rFonts w:ascii="Times New Roman" w:hAnsi="Times New Roman" w:cs="Times New Roman"/>
          <w:sz w:val="24"/>
          <w:szCs w:val="24"/>
        </w:rPr>
        <w:t xml:space="preserve"> предоставление муниципальной услуги (отказ в предоставлении муниципальной услуги), указывается </w:t>
      </w:r>
      <w:r>
        <w:rPr>
          <w:rFonts w:ascii="Times New Roman" w:hAnsi="Times New Roman" w:cs="Times New Roman"/>
          <w:sz w:val="24"/>
          <w:szCs w:val="24"/>
        </w:rPr>
        <w:t>З</w:t>
      </w:r>
      <w:r w:rsidRPr="008B4CE6">
        <w:rPr>
          <w:rFonts w:ascii="Times New Roman" w:hAnsi="Times New Roman" w:cs="Times New Roman"/>
          <w:sz w:val="24"/>
          <w:szCs w:val="24"/>
        </w:rPr>
        <w:t xml:space="preserve">аявителем в запросе, если иное не установлено законодательством и настоящим </w:t>
      </w:r>
      <w:r>
        <w:rPr>
          <w:rFonts w:ascii="Times New Roman" w:hAnsi="Times New Roman" w:cs="Times New Roman"/>
          <w:sz w:val="24"/>
          <w:szCs w:val="24"/>
        </w:rPr>
        <w:t>Р</w:t>
      </w:r>
      <w:r w:rsidRPr="008B4CE6">
        <w:rPr>
          <w:rFonts w:ascii="Times New Roman" w:hAnsi="Times New Roman" w:cs="Times New Roman"/>
          <w:sz w:val="24"/>
          <w:szCs w:val="24"/>
        </w:rPr>
        <w:t xml:space="preserve">егламентом. </w:t>
      </w:r>
    </w:p>
    <w:p w:rsidR="00683C0A" w:rsidRPr="008B4CE6" w:rsidRDefault="00683C0A" w:rsidP="006B269C">
      <w:pPr>
        <w:pStyle w:val="ConsPlusNormal"/>
        <w:outlineLvl w:val="2"/>
        <w:rPr>
          <w:rFonts w:ascii="Times New Roman" w:hAnsi="Times New Roman" w:cs="Times New Roman"/>
          <w:sz w:val="24"/>
          <w:szCs w:val="24"/>
        </w:rPr>
      </w:pPr>
      <w:r w:rsidRPr="006B269C">
        <w:rPr>
          <w:rFonts w:ascii="Times New Roman" w:hAnsi="Times New Roman" w:cs="Times New Roman"/>
          <w:sz w:val="24"/>
          <w:szCs w:val="24"/>
        </w:rPr>
        <w:t>2.4. Сроки предоставления муниципальной услуги</w:t>
      </w:r>
      <w:r>
        <w:rPr>
          <w:rFonts w:ascii="Times New Roman" w:hAnsi="Times New Roman" w:cs="Times New Roman"/>
          <w:sz w:val="24"/>
          <w:szCs w:val="24"/>
        </w:rPr>
        <w:t>.</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Общий срок предоставления муниципальной услуги не должен превышать тридцати календарных дней</w:t>
      </w:r>
      <w:proofErr w:type="gramStart"/>
      <w:r>
        <w:rPr>
          <w:rFonts w:ascii="Times New Roman" w:hAnsi="Times New Roman" w:cs="Times New Roman"/>
          <w:sz w:val="24"/>
          <w:szCs w:val="24"/>
        </w:rPr>
        <w:t>,</w:t>
      </w:r>
      <w:r w:rsidRPr="008B4CE6">
        <w:rPr>
          <w:rFonts w:ascii="Times New Roman" w:hAnsi="Times New Roman" w:cs="Times New Roman"/>
          <w:sz w:val="24"/>
          <w:szCs w:val="24"/>
        </w:rPr>
        <w:t>с</w:t>
      </w:r>
      <w:proofErr w:type="gramEnd"/>
      <w:r w:rsidRPr="008B4CE6">
        <w:rPr>
          <w:rFonts w:ascii="Times New Roman" w:hAnsi="Times New Roman" w:cs="Times New Roman"/>
          <w:sz w:val="24"/>
          <w:szCs w:val="24"/>
        </w:rPr>
        <w:t xml:space="preserve"> даты регистрации запроса в Администрации и предоставления полного пакета документов, предусмотренных пунктом 2.6. настоящего </w:t>
      </w:r>
      <w:r>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683C0A" w:rsidRPr="008B4CE6" w:rsidRDefault="00683C0A" w:rsidP="003112A1">
      <w:pPr>
        <w:pStyle w:val="ConsPlusNormal"/>
        <w:jc w:val="both"/>
        <w:outlineLvl w:val="2"/>
        <w:rPr>
          <w:rFonts w:ascii="Times New Roman" w:hAnsi="Times New Roman" w:cs="Times New Roman"/>
          <w:sz w:val="24"/>
          <w:szCs w:val="24"/>
        </w:rPr>
      </w:pPr>
      <w:r w:rsidRPr="003112A1">
        <w:rPr>
          <w:rFonts w:ascii="Times New Roman" w:hAnsi="Times New Roman" w:cs="Times New Roman"/>
          <w:sz w:val="24"/>
          <w:szCs w:val="24"/>
        </w:rPr>
        <w:t>2.5. Перечень нормативных правовых актов, непосредственнорегулирующих отношения, возникающие в связис предоставлением муниципальной услуги</w:t>
      </w:r>
      <w:r>
        <w:rPr>
          <w:rFonts w:ascii="Times New Roman" w:hAnsi="Times New Roman" w:cs="Times New Roman"/>
          <w:sz w:val="24"/>
          <w:szCs w:val="24"/>
        </w:rPr>
        <w:t>.</w:t>
      </w:r>
    </w:p>
    <w:p w:rsidR="00683C0A" w:rsidRPr="008B4CE6" w:rsidRDefault="00683C0A" w:rsidP="009972F4">
      <w:pPr>
        <w:pStyle w:val="ConsPlusNormal"/>
        <w:ind w:left="540"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8B4CE6">
        <w:rPr>
          <w:rFonts w:ascii="Times New Roman" w:hAnsi="Times New Roman" w:cs="Times New Roman"/>
          <w:sz w:val="24"/>
          <w:szCs w:val="24"/>
        </w:rPr>
        <w:t>с</w:t>
      </w:r>
      <w:proofErr w:type="gramEnd"/>
      <w:r w:rsidRPr="008B4CE6">
        <w:rPr>
          <w:rFonts w:ascii="Times New Roman" w:hAnsi="Times New Roman" w:cs="Times New Roman"/>
          <w:sz w:val="24"/>
          <w:szCs w:val="24"/>
        </w:rPr>
        <w:t>:</w:t>
      </w:r>
    </w:p>
    <w:p w:rsidR="00683C0A" w:rsidRPr="008B4CE6" w:rsidRDefault="00683C0A" w:rsidP="009972F4">
      <w:pPr>
        <w:pStyle w:val="ConsPlusNormal"/>
        <w:jc w:val="both"/>
        <w:rPr>
          <w:rFonts w:ascii="Times New Roman" w:hAnsi="Times New Roman" w:cs="Times New Roman"/>
          <w:sz w:val="24"/>
          <w:szCs w:val="24"/>
        </w:rPr>
      </w:pPr>
      <w:r>
        <w:t xml:space="preserve">             - </w:t>
      </w:r>
      <w:hyperlink r:id="rId5" w:history="1">
        <w:r w:rsidRPr="008B4CE6">
          <w:rPr>
            <w:rFonts w:ascii="Times New Roman" w:hAnsi="Times New Roman" w:cs="Times New Roman"/>
            <w:sz w:val="24"/>
            <w:szCs w:val="24"/>
          </w:rPr>
          <w:t>Конституцией</w:t>
        </w:r>
      </w:hyperlink>
      <w:r w:rsidRPr="008B4CE6">
        <w:rPr>
          <w:rFonts w:ascii="Times New Roman" w:hAnsi="Times New Roman" w:cs="Times New Roman"/>
          <w:sz w:val="24"/>
          <w:szCs w:val="24"/>
        </w:rPr>
        <w:t xml:space="preserve"> Российской Федерации: принята всенародным голосованием 12 декабря </w:t>
      </w:r>
      <w:smartTag w:uri="urn:schemas-microsoft-com:office:smarttags" w:element="metricconverter">
        <w:smartTagPr>
          <w:attr w:name="ProductID" w:val="1993 г"/>
        </w:smartTagPr>
        <w:r w:rsidRPr="008B4CE6">
          <w:rPr>
            <w:rFonts w:ascii="Times New Roman" w:hAnsi="Times New Roman" w:cs="Times New Roman"/>
            <w:sz w:val="24"/>
            <w:szCs w:val="24"/>
          </w:rPr>
          <w:t>1993 г</w:t>
        </w:r>
      </w:smartTag>
      <w:r w:rsidRPr="008B4CE6">
        <w:rPr>
          <w:rFonts w:ascii="Times New Roman" w:hAnsi="Times New Roman" w:cs="Times New Roman"/>
          <w:sz w:val="24"/>
          <w:szCs w:val="24"/>
        </w:rPr>
        <w:t>. // Российская газета, N 237, 25.12.1993;</w:t>
      </w:r>
    </w:p>
    <w:p w:rsidR="00683C0A" w:rsidRPr="008B4CE6" w:rsidRDefault="00683C0A" w:rsidP="009972F4">
      <w:pPr>
        <w:pStyle w:val="ConsPlusNormal"/>
        <w:ind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Земельным </w:t>
      </w:r>
      <w:hyperlink r:id="rId6" w:history="1">
        <w:r w:rsidRPr="008B4CE6">
          <w:rPr>
            <w:rFonts w:ascii="Times New Roman" w:hAnsi="Times New Roman" w:cs="Times New Roman"/>
            <w:sz w:val="24"/>
            <w:szCs w:val="24"/>
          </w:rPr>
          <w:t>кодексом</w:t>
        </w:r>
      </w:hyperlink>
      <w:r w:rsidRPr="008B4CE6">
        <w:rPr>
          <w:rFonts w:ascii="Times New Roman" w:hAnsi="Times New Roman" w:cs="Times New Roman"/>
          <w:sz w:val="24"/>
          <w:szCs w:val="24"/>
        </w:rPr>
        <w:t xml:space="preserve"> Российской Федерации от 25.10.2001, № 136-ФЗ (ред. 29.12.2014) // «Собрание законодательства Российской Федерации», 29.10.2001, N 44, ст. 4147;</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7"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06.04.2011 N 63-ФЗ (ред. от 28.06.2014) «Об электронной подписи» // «Собрание законодательства Российской Федерации» от 11.04.2011, № 15, ст. 2036;</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8"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4CE6">
        <w:rPr>
          <w:rFonts w:ascii="Times New Roman" w:hAnsi="Times New Roman" w:cs="Times New Roman"/>
          <w:sz w:val="24"/>
          <w:szCs w:val="24"/>
        </w:rPr>
        <w:t xml:space="preserve">Федеральным </w:t>
      </w:r>
      <w:hyperlink r:id="rId9"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27.07.2006 N 152-ФЗ (ред. от 21.07.2014) «О персональных данных» // «Собрание законодательства Российской Федерации», 31.07.2006, N 31 (1 ч.), ст. 3451;</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10"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Федеральным </w:t>
      </w:r>
      <w:hyperlink r:id="rId11"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 30, ст. 3594;</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 xml:space="preserve"> «</w:t>
      </w:r>
      <w:r w:rsidRPr="008B4CE6">
        <w:rPr>
          <w:rFonts w:ascii="Times New Roman" w:hAnsi="Times New Roman" w:cs="Times New Roman"/>
          <w:sz w:val="24"/>
          <w:szCs w:val="24"/>
        </w:rPr>
        <w:t>Собрание законодательства Российской Федерации», 02.07.2012, № 27, ст. 3744;</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w:t>
      </w:r>
      <w:r>
        <w:rPr>
          <w:rFonts w:ascii="Times New Roman" w:hAnsi="Times New Roman" w:cs="Times New Roman"/>
          <w:sz w:val="24"/>
          <w:szCs w:val="24"/>
        </w:rPr>
        <w:t>ии», 30.05.2011, № 22, ст. 3169</w:t>
      </w:r>
      <w:r w:rsidRPr="008B4CE6">
        <w:rPr>
          <w:rFonts w:ascii="Times New Roman" w:hAnsi="Times New Roman" w:cs="Times New Roman"/>
          <w:sz w:val="24"/>
          <w:szCs w:val="24"/>
        </w:rPr>
        <w:t>;</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8B4CE6">
          <w:rPr>
            <w:rFonts w:ascii="Times New Roman" w:hAnsi="Times New Roman" w:cs="Times New Roman"/>
            <w:sz w:val="24"/>
            <w:szCs w:val="24"/>
          </w:rPr>
          <w:t>Постановлением</w:t>
        </w:r>
      </w:hyperlink>
      <w:r w:rsidRPr="008B4CE6">
        <w:rPr>
          <w:rFonts w:ascii="Times New Roman" w:hAnsi="Times New Roman" w:cs="Times New Roman"/>
          <w:sz w:val="24"/>
          <w:szCs w:val="24"/>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683C0A" w:rsidRPr="00E52DC4" w:rsidRDefault="00683C0A" w:rsidP="009972F4">
      <w:pPr>
        <w:pStyle w:val="ConsPlusNormal"/>
        <w:jc w:val="both"/>
        <w:rPr>
          <w:rFonts w:ascii="Times New Roman" w:hAnsi="Times New Roman" w:cs="Times New Roman"/>
          <w:sz w:val="36"/>
          <w:szCs w:val="36"/>
        </w:rPr>
      </w:pPr>
      <w:r>
        <w:rPr>
          <w:rFonts w:ascii="Times New Roman" w:hAnsi="Times New Roman" w:cs="Times New Roman"/>
          <w:sz w:val="24"/>
          <w:szCs w:val="24"/>
        </w:rPr>
        <w:t xml:space="preserve">- </w:t>
      </w:r>
      <w:hyperlink r:id="rId15" w:history="1">
        <w:r w:rsidRPr="008B4CE6">
          <w:rPr>
            <w:rFonts w:ascii="Times New Roman" w:hAnsi="Times New Roman" w:cs="Times New Roman"/>
            <w:sz w:val="24"/>
            <w:szCs w:val="24"/>
          </w:rPr>
          <w:t>Уставом</w:t>
        </w:r>
      </w:hyperlink>
      <w:r w:rsidR="00E52DC4">
        <w:t xml:space="preserve"> </w:t>
      </w:r>
      <w:r w:rsidR="00751568">
        <w:rPr>
          <w:rFonts w:ascii="Times New Roman" w:hAnsi="Times New Roman" w:cs="Times New Roman"/>
          <w:sz w:val="24"/>
          <w:szCs w:val="24"/>
        </w:rPr>
        <w:t>Раменского</w:t>
      </w:r>
      <w:r>
        <w:rPr>
          <w:rFonts w:ascii="Times New Roman" w:hAnsi="Times New Roman" w:cs="Times New Roman"/>
          <w:sz w:val="24"/>
          <w:szCs w:val="24"/>
        </w:rPr>
        <w:t xml:space="preserve">  сельского  поселения  Палехского муниципального района Ивановской  области</w:t>
      </w:r>
      <w:r w:rsidRPr="008B4CE6">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 xml:space="preserve">Совета  </w:t>
      </w:r>
      <w:r w:rsidR="00751568">
        <w:rPr>
          <w:rFonts w:ascii="Times New Roman" w:hAnsi="Times New Roman" w:cs="Times New Roman"/>
          <w:sz w:val="24"/>
          <w:szCs w:val="24"/>
        </w:rPr>
        <w:t>Раменского</w:t>
      </w:r>
      <w:r>
        <w:rPr>
          <w:rFonts w:ascii="Times New Roman" w:hAnsi="Times New Roman" w:cs="Times New Roman"/>
          <w:sz w:val="24"/>
          <w:szCs w:val="24"/>
        </w:rPr>
        <w:t xml:space="preserve">  сельского  поселения Палехского  муниципального  района  </w:t>
      </w:r>
      <w:r w:rsidRPr="008B4CE6">
        <w:rPr>
          <w:rFonts w:ascii="Times New Roman" w:hAnsi="Times New Roman" w:cs="Times New Roman"/>
          <w:sz w:val="24"/>
          <w:szCs w:val="24"/>
        </w:rPr>
        <w:t xml:space="preserve">от </w:t>
      </w:r>
      <w:r w:rsidR="00230ADB">
        <w:rPr>
          <w:rFonts w:ascii="Times New Roman" w:hAnsi="Times New Roman" w:cs="Times New Roman"/>
          <w:sz w:val="24"/>
          <w:szCs w:val="24"/>
        </w:rPr>
        <w:t>17.05.2010 № 9</w:t>
      </w:r>
      <w:r w:rsidRPr="008B4CE6">
        <w:rPr>
          <w:rFonts w:ascii="Times New Roman" w:hAnsi="Times New Roman" w:cs="Times New Roman"/>
          <w:sz w:val="24"/>
          <w:szCs w:val="24"/>
        </w:rPr>
        <w:t>, зарегистрирован</w:t>
      </w:r>
      <w:r>
        <w:rPr>
          <w:rFonts w:ascii="Times New Roman" w:hAnsi="Times New Roman" w:cs="Times New Roman"/>
          <w:sz w:val="24"/>
          <w:szCs w:val="24"/>
        </w:rPr>
        <w:t>ного</w:t>
      </w:r>
      <w:r w:rsidRPr="008B4CE6">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Управлении  Министерства  юстиции  Российской Федерации Ивановской  области 17.06.2010 </w:t>
      </w:r>
      <w:r w:rsidRPr="008B4CE6">
        <w:rPr>
          <w:rFonts w:ascii="Times New Roman" w:hAnsi="Times New Roman" w:cs="Times New Roman"/>
          <w:sz w:val="24"/>
          <w:szCs w:val="24"/>
        </w:rPr>
        <w:t xml:space="preserve">№ </w:t>
      </w:r>
      <w:r>
        <w:rPr>
          <w:rFonts w:ascii="Times New Roman" w:hAnsi="Times New Roman" w:cs="Times New Roman"/>
          <w:sz w:val="24"/>
          <w:szCs w:val="24"/>
          <w:lang w:val="en-US"/>
        </w:rPr>
        <w:t>RU</w:t>
      </w:r>
      <w:r w:rsidR="00230ADB">
        <w:rPr>
          <w:rFonts w:ascii="Times New Roman" w:hAnsi="Times New Roman" w:cs="Times New Roman"/>
          <w:sz w:val="24"/>
          <w:szCs w:val="24"/>
        </w:rPr>
        <w:t xml:space="preserve"> 37517312</w:t>
      </w:r>
      <w:r w:rsidRPr="00926E82">
        <w:rPr>
          <w:rFonts w:ascii="Times New Roman" w:hAnsi="Times New Roman" w:cs="Times New Roman"/>
          <w:sz w:val="24"/>
          <w:szCs w:val="24"/>
        </w:rPr>
        <w:t>2010001</w:t>
      </w:r>
      <w:r w:rsidRPr="00E52DC4">
        <w:rPr>
          <w:rFonts w:ascii="Times New Roman" w:hAnsi="Times New Roman" w:cs="Times New Roman"/>
          <w:sz w:val="36"/>
          <w:szCs w:val="36"/>
        </w:rPr>
        <w:t>;</w:t>
      </w:r>
    </w:p>
    <w:p w:rsidR="00683C0A"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 xml:space="preserve">Решением </w:t>
      </w:r>
      <w:r>
        <w:rPr>
          <w:rFonts w:ascii="Times New Roman" w:hAnsi="Times New Roman" w:cs="Times New Roman"/>
          <w:sz w:val="24"/>
          <w:szCs w:val="24"/>
        </w:rPr>
        <w:t xml:space="preserve">  Совета   Палехского  муниципального  района  «Об  утверждении  Правил  землепользования и  застройки  </w:t>
      </w:r>
      <w:r w:rsidR="00751568">
        <w:rPr>
          <w:rFonts w:ascii="Times New Roman" w:hAnsi="Times New Roman" w:cs="Times New Roman"/>
          <w:sz w:val="24"/>
          <w:szCs w:val="24"/>
        </w:rPr>
        <w:t>Раменского</w:t>
      </w:r>
      <w:r>
        <w:rPr>
          <w:rFonts w:ascii="Times New Roman" w:hAnsi="Times New Roman" w:cs="Times New Roman"/>
          <w:sz w:val="24"/>
          <w:szCs w:val="24"/>
        </w:rPr>
        <w:t xml:space="preserve">  сельского  поселения  Палехского  муниципального  района  Ивановской  области»  </w:t>
      </w:r>
      <w:r w:rsidRPr="008B4CE6">
        <w:rPr>
          <w:rFonts w:ascii="Times New Roman" w:hAnsi="Times New Roman" w:cs="Times New Roman"/>
          <w:sz w:val="24"/>
          <w:szCs w:val="24"/>
        </w:rPr>
        <w:t xml:space="preserve"> от </w:t>
      </w:r>
      <w:r>
        <w:rPr>
          <w:rFonts w:ascii="Times New Roman" w:hAnsi="Times New Roman" w:cs="Times New Roman"/>
          <w:sz w:val="24"/>
          <w:szCs w:val="24"/>
        </w:rPr>
        <w:t>27.11.2014</w:t>
      </w:r>
      <w:r w:rsidRPr="008B4CE6">
        <w:rPr>
          <w:rFonts w:ascii="Times New Roman" w:hAnsi="Times New Roman" w:cs="Times New Roman"/>
          <w:sz w:val="24"/>
          <w:szCs w:val="24"/>
        </w:rPr>
        <w:t xml:space="preserve">, № </w:t>
      </w:r>
      <w:r>
        <w:rPr>
          <w:rFonts w:ascii="Times New Roman" w:hAnsi="Times New Roman" w:cs="Times New Roman"/>
          <w:sz w:val="24"/>
          <w:szCs w:val="24"/>
        </w:rPr>
        <w:t xml:space="preserve"> 97;</w:t>
      </w:r>
    </w:p>
    <w:p w:rsidR="00683C0A" w:rsidRPr="008B4CE6" w:rsidRDefault="00683C0A" w:rsidP="0099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настоящим административным регламентом.</w:t>
      </w:r>
    </w:p>
    <w:p w:rsidR="00683C0A" w:rsidRPr="003112A1" w:rsidRDefault="00683C0A" w:rsidP="00640E15">
      <w:pPr>
        <w:pStyle w:val="ConsPlusNormal"/>
        <w:jc w:val="both"/>
        <w:rPr>
          <w:rFonts w:ascii="Times New Roman" w:hAnsi="Times New Roman" w:cs="Times New Roman"/>
          <w:color w:val="000080"/>
          <w:sz w:val="24"/>
          <w:szCs w:val="24"/>
        </w:rPr>
      </w:pPr>
      <w:bookmarkStart w:id="2" w:name="Par158"/>
      <w:bookmarkEnd w:id="2"/>
      <w:r w:rsidRPr="003112A1">
        <w:rPr>
          <w:rFonts w:ascii="Times New Roman" w:hAnsi="Times New Roman" w:cs="Times New Roman"/>
          <w:sz w:val="24"/>
          <w:szCs w:val="24"/>
        </w:rPr>
        <w:t>2.6. Исчерпывающий перечень необходимых документов для предоставления муниципальной услуги</w:t>
      </w:r>
      <w:r>
        <w:rPr>
          <w:rFonts w:ascii="Times New Roman" w:hAnsi="Times New Roman" w:cs="Times New Roman"/>
          <w:sz w:val="24"/>
          <w:szCs w:val="24"/>
        </w:rPr>
        <w:t>.</w:t>
      </w:r>
      <w:bookmarkStart w:id="3" w:name="Par164"/>
      <w:bookmarkEnd w:id="3"/>
    </w:p>
    <w:p w:rsidR="00683C0A" w:rsidRPr="008B4CE6" w:rsidRDefault="00683C0A" w:rsidP="00FB0422">
      <w:pPr>
        <w:pStyle w:val="ConsPlusNormal"/>
        <w:jc w:val="both"/>
        <w:rPr>
          <w:rFonts w:ascii="Times New Roman" w:hAnsi="Times New Roman" w:cs="Times New Roman"/>
          <w:sz w:val="24"/>
          <w:szCs w:val="24"/>
        </w:rPr>
      </w:pPr>
      <w:bookmarkStart w:id="4" w:name="Par110"/>
      <w:bookmarkEnd w:id="4"/>
      <w:r w:rsidRPr="008B4CE6">
        <w:rPr>
          <w:rFonts w:ascii="Times New Roman" w:hAnsi="Times New Roman" w:cs="Times New Roman"/>
          <w:sz w:val="24"/>
          <w:szCs w:val="24"/>
        </w:rPr>
        <w:t xml:space="preserve">2.6.1. </w:t>
      </w:r>
      <w:hyperlink w:anchor="Par299" w:history="1">
        <w:r w:rsidRPr="008B4CE6">
          <w:rPr>
            <w:rFonts w:ascii="Times New Roman" w:hAnsi="Times New Roman" w:cs="Times New Roman"/>
            <w:sz w:val="24"/>
            <w:szCs w:val="24"/>
          </w:rPr>
          <w:t>Заявление</w:t>
        </w:r>
      </w:hyperlink>
      <w:r w:rsidRPr="008B4CE6">
        <w:rPr>
          <w:rFonts w:ascii="Times New Roman" w:hAnsi="Times New Roman" w:cs="Times New Roman"/>
          <w:sz w:val="24"/>
          <w:szCs w:val="24"/>
        </w:rPr>
        <w:t xml:space="preserve"> о предоставлении земельного участка для завершения строительства объекта незавершенного строительства по форме согласно приложению</w:t>
      </w:r>
      <w:r>
        <w:rPr>
          <w:rFonts w:ascii="Times New Roman" w:hAnsi="Times New Roman" w:cs="Times New Roman"/>
          <w:sz w:val="24"/>
          <w:szCs w:val="24"/>
        </w:rPr>
        <w:t xml:space="preserve"> № 2</w:t>
      </w:r>
      <w:r w:rsidRPr="008B4CE6">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 xml:space="preserve"> (на русском языке)</w:t>
      </w:r>
      <w:r w:rsidRPr="008B4CE6">
        <w:rPr>
          <w:rFonts w:ascii="Times New Roman" w:hAnsi="Times New Roman" w:cs="Times New Roman"/>
          <w:sz w:val="24"/>
          <w:szCs w:val="24"/>
        </w:rPr>
        <w:t>.</w:t>
      </w:r>
    </w:p>
    <w:p w:rsidR="00683C0A" w:rsidRPr="009B4780" w:rsidRDefault="00683C0A" w:rsidP="00640E15">
      <w:pPr>
        <w:pStyle w:val="ConsPlusNormal"/>
        <w:ind w:firstLine="540"/>
        <w:jc w:val="both"/>
        <w:rPr>
          <w:rFonts w:ascii="Times New Roman" w:hAnsi="Times New Roman" w:cs="Times New Roman"/>
          <w:sz w:val="24"/>
          <w:szCs w:val="24"/>
        </w:rPr>
      </w:pPr>
      <w:bookmarkStart w:id="5" w:name="Par111"/>
      <w:bookmarkEnd w:id="5"/>
      <w:r w:rsidRPr="009B4780">
        <w:rPr>
          <w:rFonts w:ascii="Times New Roman" w:hAnsi="Times New Roman" w:cs="Times New Roman"/>
          <w:sz w:val="24"/>
          <w:szCs w:val="24"/>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3C0A" w:rsidRPr="008B4CE6" w:rsidRDefault="00683C0A" w:rsidP="00640E15">
      <w:pPr>
        <w:pStyle w:val="ConsPlusNormal"/>
        <w:ind w:firstLine="540"/>
        <w:jc w:val="both"/>
        <w:rPr>
          <w:rFonts w:ascii="Times New Roman" w:hAnsi="Times New Roman" w:cs="Times New Roman"/>
          <w:sz w:val="24"/>
          <w:szCs w:val="24"/>
        </w:rPr>
      </w:pPr>
      <w:bookmarkStart w:id="6" w:name="Par112"/>
      <w:bookmarkEnd w:id="6"/>
      <w:r w:rsidRPr="008B4CE6">
        <w:rPr>
          <w:rFonts w:ascii="Times New Roman" w:hAnsi="Times New Roman" w:cs="Times New Roman"/>
          <w:sz w:val="24"/>
          <w:szCs w:val="24"/>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83C0A" w:rsidRPr="008B4CE6" w:rsidRDefault="00683C0A" w:rsidP="00640E15">
      <w:pPr>
        <w:pStyle w:val="ConsPlusNormal"/>
        <w:ind w:firstLine="540"/>
        <w:jc w:val="both"/>
        <w:rPr>
          <w:rFonts w:ascii="Times New Roman" w:hAnsi="Times New Roman" w:cs="Times New Roman"/>
          <w:sz w:val="24"/>
          <w:szCs w:val="24"/>
        </w:rPr>
      </w:pPr>
      <w:bookmarkStart w:id="7" w:name="Par113"/>
      <w:bookmarkEnd w:id="7"/>
      <w:r w:rsidRPr="008B4CE6">
        <w:rPr>
          <w:rFonts w:ascii="Times New Roman" w:hAnsi="Times New Roman" w:cs="Times New Roman"/>
          <w:sz w:val="24"/>
          <w:szCs w:val="24"/>
        </w:rPr>
        <w:t xml:space="preserve">2.6.5. </w:t>
      </w:r>
      <w:r>
        <w:rPr>
          <w:rFonts w:ascii="Times New Roman" w:hAnsi="Times New Roman" w:cs="Times New Roman"/>
          <w:sz w:val="24"/>
          <w:szCs w:val="24"/>
        </w:rPr>
        <w:t>Д</w:t>
      </w:r>
      <w:r w:rsidRPr="008B4CE6">
        <w:rPr>
          <w:rFonts w:ascii="Times New Roman" w:hAnsi="Times New Roman" w:cs="Times New Roman"/>
          <w:sz w:val="24"/>
          <w:szCs w:val="24"/>
        </w:rPr>
        <w:t xml:space="preserve">окумент, </w:t>
      </w:r>
      <w:r>
        <w:rPr>
          <w:rFonts w:ascii="Times New Roman" w:hAnsi="Times New Roman" w:cs="Times New Roman"/>
          <w:sz w:val="24"/>
          <w:szCs w:val="24"/>
        </w:rPr>
        <w:t>подтверждающий полномочия представителя заявителя, в случае, если с заявлением</w:t>
      </w:r>
      <w:r w:rsidRPr="008B4CE6">
        <w:rPr>
          <w:rFonts w:ascii="Times New Roman" w:hAnsi="Times New Roman" w:cs="Times New Roman"/>
          <w:sz w:val="24"/>
          <w:szCs w:val="24"/>
        </w:rPr>
        <w:t xml:space="preserve"> обращается представитель заявителя (заявителей).</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2.6.6. Документ, удостоверяющий (устанавливающий) право собственности на объект незавершенного строительства из числа следующих:</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договор купли-продажи;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договор дарения;</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договор мены;</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свидетельство о праве на наследство;</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решение суда о признании права собственности;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6) регистрационное удостоверение, выданное органами технического учета и инвентаризации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2.6.7. Договор аренды земельного участка, в случае предоставления земельного участка лицам, указанным в абзацах</w:t>
      </w:r>
      <w:r>
        <w:rPr>
          <w:rFonts w:ascii="Times New Roman" w:hAnsi="Times New Roman" w:cs="Times New Roman"/>
          <w:sz w:val="24"/>
          <w:szCs w:val="24"/>
        </w:rPr>
        <w:t>:</w:t>
      </w:r>
      <w:r w:rsidRPr="008B4CE6">
        <w:rPr>
          <w:rFonts w:ascii="Times New Roman" w:hAnsi="Times New Roman" w:cs="Times New Roman"/>
          <w:sz w:val="24"/>
          <w:szCs w:val="24"/>
        </w:rPr>
        <w:t xml:space="preserve"> 3,5 подпункта 1.2.2. пункта 1.2. настоящего Регламента </w:t>
      </w:r>
    </w:p>
    <w:p w:rsidR="00683C0A" w:rsidRPr="008B4CE6" w:rsidRDefault="00683C0A" w:rsidP="00640E15">
      <w:pPr>
        <w:pStyle w:val="ConsPlusNormal"/>
        <w:ind w:firstLine="540"/>
        <w:jc w:val="both"/>
        <w:rPr>
          <w:rFonts w:ascii="Times New Roman" w:hAnsi="Times New Roman" w:cs="Times New Roman"/>
          <w:sz w:val="24"/>
          <w:szCs w:val="24"/>
        </w:rPr>
      </w:pPr>
      <w:bookmarkStart w:id="8" w:name="Par114"/>
      <w:bookmarkEnd w:id="8"/>
      <w:r w:rsidRPr="008B4CE6">
        <w:rPr>
          <w:rFonts w:ascii="Times New Roman" w:hAnsi="Times New Roman" w:cs="Times New Roman"/>
          <w:sz w:val="24"/>
          <w:szCs w:val="24"/>
        </w:rPr>
        <w:t xml:space="preserve">2.6.8. </w:t>
      </w:r>
      <w:bookmarkStart w:id="9" w:name="Par115"/>
      <w:bookmarkEnd w:id="9"/>
      <w:r w:rsidRPr="008B4CE6">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2.6.10. Кадастровый паспорт земельного участка. </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2.6.11. Документы, указанные в </w:t>
      </w:r>
      <w:hyperlink w:anchor="Par110" w:history="1">
        <w:r w:rsidRPr="008B4CE6">
          <w:rPr>
            <w:rFonts w:ascii="Times New Roman" w:hAnsi="Times New Roman" w:cs="Times New Roman"/>
            <w:sz w:val="24"/>
            <w:szCs w:val="24"/>
          </w:rPr>
          <w:t>подпунктах 2.6.1</w:t>
        </w:r>
      </w:hyperlink>
      <w:r w:rsidRPr="008B4CE6">
        <w:rPr>
          <w:rFonts w:ascii="Times New Roman" w:hAnsi="Times New Roman" w:cs="Times New Roman"/>
          <w:sz w:val="24"/>
          <w:szCs w:val="24"/>
        </w:rPr>
        <w:t xml:space="preserve">, </w:t>
      </w:r>
      <w:hyperlink w:anchor="Par111" w:history="1">
        <w:r w:rsidRPr="008B4CE6">
          <w:rPr>
            <w:rFonts w:ascii="Times New Roman" w:hAnsi="Times New Roman" w:cs="Times New Roman"/>
            <w:sz w:val="24"/>
            <w:szCs w:val="24"/>
          </w:rPr>
          <w:t>2.6.2</w:t>
        </w:r>
      </w:hyperlink>
      <w:r w:rsidRPr="008B4CE6">
        <w:rPr>
          <w:rFonts w:ascii="Times New Roman" w:hAnsi="Times New Roman" w:cs="Times New Roman"/>
          <w:sz w:val="24"/>
          <w:szCs w:val="24"/>
        </w:rPr>
        <w:t xml:space="preserve">, </w:t>
      </w:r>
      <w:hyperlink w:anchor="Par113" w:history="1">
        <w:r w:rsidRPr="008B4CE6">
          <w:rPr>
            <w:rFonts w:ascii="Times New Roman" w:hAnsi="Times New Roman" w:cs="Times New Roman"/>
            <w:sz w:val="24"/>
            <w:szCs w:val="24"/>
          </w:rPr>
          <w:t>2.6.</w:t>
        </w:r>
      </w:hyperlink>
      <w:r w:rsidRPr="008B4CE6">
        <w:rPr>
          <w:rFonts w:ascii="Times New Roman" w:hAnsi="Times New Roman" w:cs="Times New Roman"/>
          <w:sz w:val="24"/>
          <w:szCs w:val="24"/>
        </w:rPr>
        <w:t>3, 2.6.5, 2.6.6 пункта 2.6 настоящего Регламента, Заявитель предоставляет самостоятельно.</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2.6.12. Документы (их копии или сведения, содержащиеся в них), указанные в </w:t>
      </w:r>
      <w:hyperlink w:anchor="Par114" w:history="1">
        <w:r w:rsidRPr="008B4CE6">
          <w:rPr>
            <w:rFonts w:ascii="Times New Roman" w:hAnsi="Times New Roman" w:cs="Times New Roman"/>
            <w:sz w:val="24"/>
            <w:szCs w:val="24"/>
          </w:rPr>
          <w:t>подпункте 2.6.4, 2.6.8, 2.6.9, 2.6.10. пункта 2.</w:t>
        </w:r>
      </w:hyperlink>
      <w:r w:rsidRPr="008B4CE6">
        <w:rPr>
          <w:rFonts w:ascii="Times New Roman" w:hAnsi="Times New Roman" w:cs="Times New Roman"/>
          <w:sz w:val="24"/>
          <w:szCs w:val="24"/>
        </w:rPr>
        <w:t xml:space="preserve">6 настоящего Регламента, запрашиваются </w:t>
      </w:r>
      <w:r>
        <w:rPr>
          <w:rFonts w:ascii="Times New Roman" w:hAnsi="Times New Roman" w:cs="Times New Roman"/>
          <w:sz w:val="24"/>
          <w:szCs w:val="24"/>
        </w:rPr>
        <w:t>Администрацией</w:t>
      </w:r>
      <w:r w:rsidRPr="008B4CE6">
        <w:rPr>
          <w:rFonts w:ascii="Times New Roman" w:hAnsi="Times New Roman" w:cs="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83C0A"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683C0A" w:rsidRPr="008B4CE6" w:rsidRDefault="00683C0A"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2.6.15. </w:t>
      </w:r>
      <w:r>
        <w:rPr>
          <w:rFonts w:ascii="Times New Roman" w:hAnsi="Times New Roman" w:cs="Times New Roman"/>
          <w:sz w:val="24"/>
          <w:szCs w:val="24"/>
        </w:rPr>
        <w:t xml:space="preserve">Администрация </w:t>
      </w:r>
      <w:r w:rsidRPr="008B4CE6">
        <w:rPr>
          <w:rFonts w:ascii="Times New Roman" w:hAnsi="Times New Roman" w:cs="Times New Roman"/>
          <w:sz w:val="24"/>
          <w:szCs w:val="24"/>
        </w:rPr>
        <w:t xml:space="preserve"> не вправе требовать от Заявителя предоставление иных документов, не предусмотренных настоящим Регламентом.</w:t>
      </w:r>
    </w:p>
    <w:p w:rsidR="00683C0A" w:rsidRPr="008B4CE6" w:rsidRDefault="00683C0A" w:rsidP="00A14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2.6.16. Администрация </w:t>
      </w:r>
      <w:r w:rsidRPr="008B4CE6">
        <w:rPr>
          <w:rFonts w:ascii="Times New Roman" w:hAnsi="Times New Roman" w:cs="Times New Roman"/>
          <w:sz w:val="24"/>
          <w:szCs w:val="24"/>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8B4CE6">
          <w:rPr>
            <w:rFonts w:ascii="Times New Roman" w:hAnsi="Times New Roman" w:cs="Times New Roman"/>
            <w:sz w:val="24"/>
            <w:szCs w:val="24"/>
          </w:rPr>
          <w:t>перечень</w:t>
        </w:r>
      </w:hyperlink>
      <w:r w:rsidRPr="008B4CE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683C0A" w:rsidRPr="008B4CE6" w:rsidRDefault="00683C0A" w:rsidP="00E8067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2.6.17.В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3C0A" w:rsidRPr="008B4CE6" w:rsidRDefault="00683C0A" w:rsidP="00575660">
      <w:pPr>
        <w:pStyle w:val="ConsPlusNormal"/>
        <w:tabs>
          <w:tab w:val="left" w:pos="8910"/>
        </w:tabs>
        <w:ind w:firstLine="709"/>
        <w:jc w:val="both"/>
        <w:rPr>
          <w:rFonts w:ascii="Times New Roman" w:hAnsi="Times New Roman" w:cs="Times New Roman"/>
          <w:sz w:val="24"/>
          <w:szCs w:val="24"/>
        </w:rPr>
      </w:pPr>
      <w:r w:rsidRPr="008B4CE6">
        <w:rPr>
          <w:rFonts w:ascii="Times New Roman" w:hAnsi="Times New Roman" w:cs="Times New Roman"/>
          <w:sz w:val="24"/>
          <w:szCs w:val="24"/>
        </w:rPr>
        <w:t>3) кадастровый номер испрашиваемого земельного участка;</w:t>
      </w:r>
      <w:r w:rsidRPr="008B4CE6">
        <w:rPr>
          <w:rFonts w:ascii="Times New Roman" w:hAnsi="Times New Roman" w:cs="Times New Roman"/>
          <w:sz w:val="24"/>
          <w:szCs w:val="24"/>
        </w:rPr>
        <w:tab/>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5) вид права на приобретаемый земельный участок;</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w:t>
      </w:r>
      <w:r w:rsidRPr="008B4CE6">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683C0A" w:rsidRPr="008B4CE6" w:rsidRDefault="00683C0A" w:rsidP="00175046">
      <w:pPr>
        <w:pStyle w:val="ConsPlusNormal"/>
        <w:tabs>
          <w:tab w:val="left" w:pos="6160"/>
        </w:tabs>
        <w:ind w:firstLine="709"/>
        <w:jc w:val="both"/>
        <w:rPr>
          <w:rFonts w:ascii="Times New Roman" w:hAnsi="Times New Roman" w:cs="Times New Roman"/>
          <w:sz w:val="24"/>
          <w:szCs w:val="24"/>
        </w:rPr>
      </w:pPr>
      <w:r w:rsidRPr="008B4CE6">
        <w:rPr>
          <w:rFonts w:ascii="Times New Roman" w:hAnsi="Times New Roman" w:cs="Times New Roman"/>
          <w:sz w:val="24"/>
          <w:szCs w:val="24"/>
        </w:rPr>
        <w:t>7) цель использования земельного участка;</w:t>
      </w:r>
      <w:r w:rsidRPr="008B4CE6">
        <w:rPr>
          <w:rFonts w:ascii="Times New Roman" w:hAnsi="Times New Roman" w:cs="Times New Roman"/>
          <w:sz w:val="24"/>
          <w:szCs w:val="24"/>
        </w:rPr>
        <w:tab/>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3C0A" w:rsidRPr="008B4CE6" w:rsidRDefault="00683C0A"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9) почтовый адрес и (или) адрес электронной почты для связи с Заявителем.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2.6.18. Примерный образец запроса установлен Приложением 2 к настоящему Регламенту</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2.6.19. Предоставленные документы должны соответствовать следующим требованиям: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фамилия, имя, отчество (наименование) Заявителя, его место жительства (место нахождения), телефон написаны полностью;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документах отсутствуют неоговоренные исправления;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документы не исполнены карандашом;</w:t>
      </w:r>
    </w:p>
    <w:p w:rsidR="00683C0A" w:rsidRPr="008B4CE6" w:rsidRDefault="00683C0A" w:rsidP="009B6D1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запрос  должен быть подписан руководителем юридического лица (для юридических лиц) либо лично заявителем (для физических лиц).</w:t>
      </w:r>
    </w:p>
    <w:p w:rsidR="00683C0A" w:rsidRPr="008B4CE6" w:rsidRDefault="00683C0A" w:rsidP="0046318A">
      <w:pPr>
        <w:pStyle w:val="ConsPlusNormal"/>
        <w:ind w:firstLine="540"/>
        <w:jc w:val="both"/>
        <w:rPr>
          <w:rFonts w:ascii="Times New Roman" w:hAnsi="Times New Roman" w:cs="Times New Roman"/>
          <w:sz w:val="24"/>
          <w:szCs w:val="24"/>
        </w:rPr>
      </w:pPr>
      <w:bookmarkStart w:id="10" w:name="Par176"/>
      <w:bookmarkEnd w:id="10"/>
      <w:r w:rsidRPr="008B4CE6">
        <w:rPr>
          <w:rFonts w:ascii="Times New Roman" w:hAnsi="Times New Roman" w:cs="Times New Roman"/>
          <w:sz w:val="24"/>
          <w:szCs w:val="24"/>
        </w:rPr>
        <w:t>2.6.20. Заявитель может направить запрос и прилагаемые к нему документы, одним из следующих способов: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электронном виде через Портал.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2.6.21. Запрос и необходимые для получения муниципальной услуги документы, предусмотренные </w:t>
      </w:r>
      <w:hyperlink w:anchor="Par176" w:history="1">
        <w:r w:rsidRPr="008B4CE6">
          <w:rPr>
            <w:rFonts w:ascii="Times New Roman" w:hAnsi="Times New Roman" w:cs="Times New Roman"/>
            <w:sz w:val="24"/>
            <w:szCs w:val="24"/>
          </w:rPr>
          <w:t>пунктом 2.6.</w:t>
        </w:r>
      </w:hyperlink>
      <w:r w:rsidRPr="008B4CE6">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7"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запрос и документы, прилагаемые к запросу в виде сканированных копий, удостоверяются простой электронной подписью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2.6.22. Заявитель несет ответственность за достоверность представленных им сведений, а также документов, в которых они содержатся.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2.6.23. В запросе о предоставлении муниципальной услуги также указывается способ получения запрашиваемых документов (по почте либо лично).</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случае отсутствия в запросе указания на способ получения результата, он направляется посредством почтового отправления.</w:t>
      </w:r>
    </w:p>
    <w:p w:rsidR="00683C0A" w:rsidRDefault="00683C0A" w:rsidP="003112A1">
      <w:pPr>
        <w:pStyle w:val="ConsPlusNormal"/>
        <w:outlineLvl w:val="2"/>
        <w:rPr>
          <w:rFonts w:ascii="Times New Roman" w:hAnsi="Times New Roman" w:cs="Times New Roman"/>
          <w:sz w:val="24"/>
          <w:szCs w:val="24"/>
        </w:rPr>
      </w:pPr>
      <w:r w:rsidRPr="003112A1">
        <w:rPr>
          <w:rFonts w:ascii="Times New Roman" w:hAnsi="Times New Roman" w:cs="Times New Roman"/>
          <w:sz w:val="24"/>
          <w:szCs w:val="24"/>
        </w:rPr>
        <w:t>2.7. Основания для возврата заявления заявителю</w:t>
      </w:r>
      <w:r>
        <w:rPr>
          <w:rFonts w:ascii="Times New Roman" w:hAnsi="Times New Roman" w:cs="Times New Roman"/>
          <w:sz w:val="24"/>
          <w:szCs w:val="24"/>
        </w:rPr>
        <w:t>.</w:t>
      </w:r>
    </w:p>
    <w:p w:rsidR="00683C0A" w:rsidRPr="003E6984" w:rsidRDefault="00683C0A" w:rsidP="003112A1">
      <w:pPr>
        <w:pStyle w:val="ConsPlusNormal"/>
        <w:outlineLvl w:val="2"/>
        <w:rPr>
          <w:rFonts w:ascii="Times New Roman" w:hAnsi="Times New Roman" w:cs="Times New Roman"/>
          <w:sz w:val="24"/>
          <w:szCs w:val="24"/>
        </w:rPr>
      </w:pPr>
      <w:r w:rsidRPr="003E6984">
        <w:rPr>
          <w:rFonts w:ascii="Times New Roman" w:hAnsi="Times New Roman" w:cs="Times New Roman"/>
          <w:sz w:val="24"/>
          <w:szCs w:val="24"/>
        </w:rPr>
        <w:t>2.7.1. Основаниями для возврата заявления заявителю являются:</w:t>
      </w:r>
    </w:p>
    <w:p w:rsidR="00683C0A" w:rsidRPr="008B4CE6" w:rsidRDefault="00683C0A" w:rsidP="006C318F">
      <w:pPr>
        <w:pStyle w:val="ConsPlusNormal"/>
        <w:tabs>
          <w:tab w:val="left" w:pos="5480"/>
        </w:tabs>
        <w:ind w:firstLine="540"/>
        <w:jc w:val="both"/>
        <w:rPr>
          <w:rFonts w:ascii="Times New Roman" w:hAnsi="Times New Roman" w:cs="Times New Roman"/>
          <w:sz w:val="24"/>
          <w:szCs w:val="24"/>
        </w:rPr>
      </w:pPr>
      <w:r w:rsidRPr="008B4CE6">
        <w:rPr>
          <w:rFonts w:ascii="Times New Roman" w:hAnsi="Times New Roman" w:cs="Times New Roman"/>
          <w:sz w:val="24"/>
          <w:szCs w:val="24"/>
        </w:rPr>
        <w:t>1) за</w:t>
      </w:r>
      <w:r>
        <w:rPr>
          <w:rFonts w:ascii="Times New Roman" w:hAnsi="Times New Roman" w:cs="Times New Roman"/>
          <w:sz w:val="24"/>
          <w:szCs w:val="24"/>
        </w:rPr>
        <w:t xml:space="preserve">явление </w:t>
      </w:r>
      <w:r w:rsidRPr="008B4CE6">
        <w:rPr>
          <w:rFonts w:ascii="Times New Roman" w:hAnsi="Times New Roman" w:cs="Times New Roman"/>
          <w:sz w:val="24"/>
          <w:szCs w:val="24"/>
        </w:rPr>
        <w:t>о предоставлении муниципальной услуги  подан</w:t>
      </w:r>
      <w:r>
        <w:rPr>
          <w:rFonts w:ascii="Times New Roman" w:hAnsi="Times New Roman" w:cs="Times New Roman"/>
          <w:sz w:val="24"/>
          <w:szCs w:val="24"/>
        </w:rPr>
        <w:t>о</w:t>
      </w:r>
      <w:r w:rsidRPr="008B4CE6">
        <w:rPr>
          <w:rFonts w:ascii="Times New Roman" w:hAnsi="Times New Roman" w:cs="Times New Roman"/>
          <w:sz w:val="24"/>
          <w:szCs w:val="24"/>
        </w:rPr>
        <w:t xml:space="preserve"> в иной уполномоченный орган;</w:t>
      </w:r>
      <w:r w:rsidRPr="008B4CE6">
        <w:rPr>
          <w:rFonts w:ascii="Times New Roman" w:hAnsi="Times New Roman" w:cs="Times New Roman"/>
          <w:sz w:val="24"/>
          <w:szCs w:val="24"/>
        </w:rPr>
        <w:tab/>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нарушение требований к форме и содержанию </w:t>
      </w:r>
      <w:r>
        <w:rPr>
          <w:rFonts w:ascii="Times New Roman" w:hAnsi="Times New Roman" w:cs="Times New Roman"/>
          <w:sz w:val="24"/>
          <w:szCs w:val="24"/>
        </w:rPr>
        <w:t>заявления</w:t>
      </w:r>
      <w:r w:rsidRPr="008B4CE6">
        <w:rPr>
          <w:rFonts w:ascii="Times New Roman" w:hAnsi="Times New Roman" w:cs="Times New Roman"/>
          <w:sz w:val="24"/>
          <w:szCs w:val="24"/>
        </w:rPr>
        <w:t xml:space="preserve"> либо текст за</w:t>
      </w:r>
      <w:r>
        <w:rPr>
          <w:rFonts w:ascii="Times New Roman" w:hAnsi="Times New Roman" w:cs="Times New Roman"/>
          <w:sz w:val="24"/>
          <w:szCs w:val="24"/>
        </w:rPr>
        <w:t>явления</w:t>
      </w:r>
      <w:r w:rsidRPr="008B4CE6">
        <w:rPr>
          <w:rFonts w:ascii="Times New Roman" w:hAnsi="Times New Roman" w:cs="Times New Roman"/>
          <w:sz w:val="24"/>
          <w:szCs w:val="24"/>
        </w:rPr>
        <w:t xml:space="preserve"> не поддается прочтению;</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истечение срока действия основного документа, удостоверяющего личность Заявителя (законного представителя</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CE6">
        <w:rPr>
          <w:rFonts w:ascii="Times New Roman" w:hAnsi="Times New Roman" w:cs="Times New Roman"/>
          <w:sz w:val="24"/>
          <w:szCs w:val="24"/>
        </w:rPr>
        <w:t>наличие в за</w:t>
      </w:r>
      <w:r>
        <w:rPr>
          <w:rFonts w:ascii="Times New Roman" w:hAnsi="Times New Roman" w:cs="Times New Roman"/>
          <w:sz w:val="24"/>
          <w:szCs w:val="24"/>
        </w:rPr>
        <w:t>явлении</w:t>
      </w:r>
      <w:r w:rsidRPr="008B4CE6">
        <w:rPr>
          <w:rFonts w:ascii="Times New Roman" w:hAnsi="Times New Roman" w:cs="Times New Roman"/>
          <w:sz w:val="24"/>
          <w:szCs w:val="24"/>
        </w:rPr>
        <w:t xml:space="preserve"> нецензурных либо оскорбительных выражений;</w:t>
      </w:r>
    </w:p>
    <w:p w:rsidR="00683C0A" w:rsidRPr="00D85037"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2.7.</w:t>
      </w:r>
      <w:r w:rsidRPr="00D85037">
        <w:rPr>
          <w:rFonts w:ascii="Times New Roman" w:hAnsi="Times New Roman" w:cs="Times New Roman"/>
          <w:sz w:val="24"/>
          <w:szCs w:val="24"/>
        </w:rPr>
        <w:t xml:space="preserve">2. В случае если возврат заявления и отказ в приеме подаваемых Заявителем документов в целях получения муниципальной услуги дается специалистом Администрации   в ходе личного </w:t>
      </w:r>
      <w:r w:rsidRPr="00D85037">
        <w:rPr>
          <w:rFonts w:ascii="Times New Roman" w:hAnsi="Times New Roman" w:cs="Times New Roman"/>
          <w:sz w:val="24"/>
          <w:szCs w:val="24"/>
        </w:rPr>
        <w:lastRenderedPageBreak/>
        <w:t>приема, причины такого возврата разъясняются Заявителю специалистом Администрации в устной форме непосредственно на личном приеме (письменный ответ не изготавливается).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2.7.3. В случае, </w:t>
      </w:r>
      <w:r w:rsidRPr="001127A3">
        <w:rPr>
          <w:rFonts w:ascii="Times New Roman" w:hAnsi="Times New Roman" w:cs="Times New Roman"/>
          <w:sz w:val="24"/>
          <w:szCs w:val="24"/>
        </w:rPr>
        <w:t xml:space="preserve">если основания  к возврату заявления и отказу в приеме документов </w:t>
      </w:r>
      <w:r w:rsidRPr="008B4CE6">
        <w:rPr>
          <w:rFonts w:ascii="Times New Roman" w:hAnsi="Times New Roman" w:cs="Times New Roman"/>
          <w:sz w:val="24"/>
          <w:szCs w:val="24"/>
        </w:rPr>
        <w:t xml:space="preserve">выявляются в ходе рассмотрения письменного </w:t>
      </w:r>
      <w:r>
        <w:rPr>
          <w:rFonts w:ascii="Times New Roman" w:hAnsi="Times New Roman" w:cs="Times New Roman"/>
          <w:sz w:val="24"/>
          <w:szCs w:val="24"/>
        </w:rPr>
        <w:t>заявления</w:t>
      </w:r>
      <w:r w:rsidRPr="008B4CE6">
        <w:rPr>
          <w:rFonts w:ascii="Times New Roman" w:hAnsi="Times New Roman" w:cs="Times New Roman"/>
          <w:sz w:val="24"/>
          <w:szCs w:val="24"/>
        </w:rPr>
        <w:t xml:space="preserve"> о предоставлении муниципальной услуги, поступившего по почте, </w:t>
      </w:r>
      <w:r>
        <w:rPr>
          <w:rFonts w:ascii="Times New Roman" w:hAnsi="Times New Roman" w:cs="Times New Roman"/>
          <w:sz w:val="24"/>
          <w:szCs w:val="24"/>
        </w:rPr>
        <w:t xml:space="preserve">причины возврата заявления и </w:t>
      </w:r>
      <w:r w:rsidRPr="008B4CE6">
        <w:rPr>
          <w:rFonts w:ascii="Times New Roman" w:hAnsi="Times New Roman" w:cs="Times New Roman"/>
          <w:sz w:val="24"/>
          <w:szCs w:val="24"/>
        </w:rPr>
        <w:t>документов</w:t>
      </w:r>
      <w:r>
        <w:rPr>
          <w:rFonts w:ascii="Times New Roman" w:hAnsi="Times New Roman" w:cs="Times New Roman"/>
          <w:sz w:val="24"/>
          <w:szCs w:val="24"/>
        </w:rPr>
        <w:t>,указываются</w:t>
      </w:r>
      <w:r w:rsidRPr="008B4CE6">
        <w:rPr>
          <w:rFonts w:ascii="Times New Roman" w:hAnsi="Times New Roman" w:cs="Times New Roman"/>
          <w:sz w:val="24"/>
          <w:szCs w:val="24"/>
        </w:rPr>
        <w:t xml:space="preserve"> заявителю в письменном </w:t>
      </w:r>
      <w:r>
        <w:rPr>
          <w:rFonts w:ascii="Times New Roman" w:hAnsi="Times New Roman" w:cs="Times New Roman"/>
          <w:sz w:val="24"/>
          <w:szCs w:val="24"/>
        </w:rPr>
        <w:t xml:space="preserve">Уведомлении, </w:t>
      </w:r>
      <w:r w:rsidRPr="008B4CE6">
        <w:rPr>
          <w:rFonts w:ascii="Times New Roman" w:hAnsi="Times New Roman" w:cs="Times New Roman"/>
          <w:sz w:val="24"/>
          <w:szCs w:val="24"/>
        </w:rPr>
        <w:t>в течение 10 дней со дня по</w:t>
      </w:r>
      <w:r>
        <w:rPr>
          <w:rFonts w:ascii="Times New Roman" w:hAnsi="Times New Roman" w:cs="Times New Roman"/>
          <w:sz w:val="24"/>
          <w:szCs w:val="24"/>
        </w:rPr>
        <w:t>ступления в Администрацию заявления</w:t>
      </w:r>
      <w:r w:rsidRPr="008B4CE6">
        <w:rPr>
          <w:rFonts w:ascii="Times New Roman" w:hAnsi="Times New Roman" w:cs="Times New Roman"/>
          <w:sz w:val="24"/>
          <w:szCs w:val="24"/>
        </w:rPr>
        <w:t xml:space="preserve"> о предоставлении муниципальной услуги и направляются заявителю по адресу, указанному в за</w:t>
      </w:r>
      <w:r>
        <w:rPr>
          <w:rFonts w:ascii="Times New Roman" w:hAnsi="Times New Roman" w:cs="Times New Roman"/>
          <w:sz w:val="24"/>
          <w:szCs w:val="24"/>
        </w:rPr>
        <w:t>явлении</w:t>
      </w:r>
      <w:r w:rsidRPr="008B4CE6">
        <w:rPr>
          <w:rFonts w:ascii="Times New Roman" w:hAnsi="Times New Roman" w:cs="Times New Roman"/>
          <w:sz w:val="24"/>
          <w:szCs w:val="24"/>
        </w:rPr>
        <w:t xml:space="preserve"> простым письмом (без уведомления).</w:t>
      </w:r>
    </w:p>
    <w:p w:rsidR="00683C0A" w:rsidRPr="003112A1" w:rsidRDefault="00683C0A" w:rsidP="003112A1">
      <w:pPr>
        <w:pStyle w:val="ConsPlusNormal"/>
        <w:outlineLvl w:val="2"/>
        <w:rPr>
          <w:rFonts w:ascii="Times New Roman" w:hAnsi="Times New Roman" w:cs="Times New Roman"/>
          <w:sz w:val="24"/>
          <w:szCs w:val="24"/>
        </w:rPr>
      </w:pPr>
      <w:r w:rsidRPr="003112A1">
        <w:rPr>
          <w:rFonts w:ascii="Times New Roman" w:hAnsi="Times New Roman" w:cs="Times New Roman"/>
          <w:sz w:val="24"/>
          <w:szCs w:val="24"/>
        </w:rPr>
        <w:t xml:space="preserve"> 2.8. Перечень оснований для отказа в предоставлении муниципальной услуги.</w:t>
      </w:r>
    </w:p>
    <w:p w:rsidR="00683C0A" w:rsidRPr="00845338" w:rsidRDefault="00683C0A" w:rsidP="0063063C">
      <w:pPr>
        <w:pStyle w:val="ConsPlusNormal"/>
        <w:ind w:firstLine="709"/>
        <w:jc w:val="both"/>
        <w:rPr>
          <w:rFonts w:ascii="Times New Roman" w:hAnsi="Times New Roman" w:cs="Times New Roman"/>
          <w:sz w:val="24"/>
          <w:szCs w:val="24"/>
        </w:rPr>
      </w:pPr>
      <w:bookmarkStart w:id="11" w:name="Par211"/>
      <w:bookmarkEnd w:id="11"/>
      <w:r w:rsidRPr="0063063C">
        <w:rPr>
          <w:rFonts w:ascii="Times New Roman" w:hAnsi="Times New Roman" w:cs="Times New Roman"/>
          <w:sz w:val="24"/>
          <w:szCs w:val="24"/>
        </w:rPr>
        <w:t xml:space="preserve">2.8.1. Основаниями для отказа в предоставлении муниципальной услуги являются </w:t>
      </w:r>
      <w:r w:rsidRPr="00845338">
        <w:rPr>
          <w:rFonts w:ascii="Times New Roman" w:hAnsi="Times New Roman" w:cs="Times New Roman"/>
          <w:sz w:val="24"/>
          <w:szCs w:val="24"/>
        </w:rPr>
        <w:t>наличие  хотя бы одного из следующих оснований, предусмотренных статьей 39.16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845338">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45338">
        <w:rPr>
          <w:rFonts w:ascii="Times New Roman" w:hAnsi="Times New Roman" w:cs="Times New Roman"/>
          <w:sz w:val="24"/>
          <w:szCs w:val="24"/>
        </w:rPr>
        <w:lastRenderedPageBreak/>
        <w:t>садоводства, превышает предельный размер, установленный в соответствии с федеральным законом;</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19) предоставление земельного участка на заявленном виде прав не допускается;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C0A" w:rsidRPr="00845338" w:rsidRDefault="00683C0A"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3C0A" w:rsidRPr="008B4CE6" w:rsidRDefault="00683C0A" w:rsidP="0063063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2.8.2. При наличии оснований, указанных в подпункте 2.8.1. пункта 2.8. настоящего Регламента, специалистом </w:t>
      </w:r>
      <w:r>
        <w:rPr>
          <w:rFonts w:ascii="Times New Roman" w:hAnsi="Times New Roman" w:cs="Times New Roman"/>
          <w:sz w:val="24"/>
          <w:szCs w:val="24"/>
        </w:rPr>
        <w:t>Администрации  в</w:t>
      </w:r>
      <w:r w:rsidRPr="008B4CE6">
        <w:rPr>
          <w:rFonts w:ascii="Times New Roman" w:hAnsi="Times New Roman" w:cs="Times New Roman"/>
          <w:sz w:val="24"/>
          <w:szCs w:val="24"/>
        </w:rPr>
        <w:t xml:space="preserve">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2.8.5. Основания для приостановления муниципальной услуги отсутствуют.</w:t>
      </w:r>
    </w:p>
    <w:p w:rsidR="00683C0A" w:rsidRPr="003112A1" w:rsidRDefault="00683C0A" w:rsidP="003112A1">
      <w:pPr>
        <w:pStyle w:val="ConsPlusNormal"/>
        <w:outlineLvl w:val="2"/>
        <w:rPr>
          <w:rFonts w:ascii="Times New Roman" w:hAnsi="Times New Roman" w:cs="Times New Roman"/>
          <w:sz w:val="24"/>
          <w:szCs w:val="24"/>
        </w:rPr>
      </w:pPr>
      <w:r w:rsidRPr="003112A1">
        <w:rPr>
          <w:rFonts w:ascii="Times New Roman" w:hAnsi="Times New Roman" w:cs="Times New Roman"/>
          <w:sz w:val="24"/>
          <w:szCs w:val="24"/>
        </w:rPr>
        <w:t>2.9. Информация о платности (бесплатности)предоставления муниципальной услуги</w:t>
      </w:r>
      <w:r>
        <w:rPr>
          <w:rFonts w:ascii="Times New Roman" w:hAnsi="Times New Roman" w:cs="Times New Roman"/>
          <w:sz w:val="24"/>
          <w:szCs w:val="24"/>
        </w:rPr>
        <w:t>.</w:t>
      </w:r>
    </w:p>
    <w:p w:rsidR="00683C0A" w:rsidRPr="008B4CE6" w:rsidRDefault="00683C0A" w:rsidP="003112A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осуществляется бесплатно.</w:t>
      </w:r>
    </w:p>
    <w:p w:rsidR="00683C0A" w:rsidRPr="008B4CE6" w:rsidRDefault="00683C0A" w:rsidP="003112A1">
      <w:pPr>
        <w:pStyle w:val="ConsPlusNormal"/>
        <w:jc w:val="both"/>
        <w:outlineLvl w:val="2"/>
        <w:rPr>
          <w:rFonts w:ascii="Times New Roman" w:hAnsi="Times New Roman" w:cs="Times New Roman"/>
          <w:sz w:val="24"/>
          <w:szCs w:val="24"/>
        </w:rPr>
      </w:pPr>
      <w:r w:rsidRPr="003112A1">
        <w:rPr>
          <w:rFonts w:ascii="Times New Roman" w:hAnsi="Times New Roman" w:cs="Times New Roman"/>
          <w:sz w:val="24"/>
          <w:szCs w:val="24"/>
        </w:rPr>
        <w:t>2.10. Максимальный срок ожидания в очереди при подаче запросао предоставлениимуниципальной услуги и при получениирезультата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683C0A" w:rsidRPr="000A50E0" w:rsidRDefault="00683C0A" w:rsidP="000A50E0">
      <w:pPr>
        <w:pStyle w:val="ConsPlusNormal"/>
        <w:outlineLvl w:val="2"/>
        <w:rPr>
          <w:rFonts w:ascii="Times New Roman" w:hAnsi="Times New Roman" w:cs="Times New Roman"/>
          <w:sz w:val="24"/>
          <w:szCs w:val="24"/>
        </w:rPr>
      </w:pPr>
      <w:r w:rsidRPr="000A50E0">
        <w:rPr>
          <w:rFonts w:ascii="Times New Roman" w:hAnsi="Times New Roman" w:cs="Times New Roman"/>
          <w:sz w:val="24"/>
          <w:szCs w:val="24"/>
        </w:rPr>
        <w:t>2.11. Срок регистрации запроса Заявителя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Поступивший в Администрацию запрос регистрируется в течение 1 рабочего дня:</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4CE6">
        <w:rPr>
          <w:rFonts w:ascii="Times New Roman" w:hAnsi="Times New Roman" w:cs="Times New Roman"/>
          <w:sz w:val="24"/>
          <w:szCs w:val="24"/>
        </w:rPr>
        <w:t>поступивший до 15.00 - в день поступления;</w:t>
      </w:r>
    </w:p>
    <w:p w:rsidR="00683C0A" w:rsidRPr="008B4CE6" w:rsidRDefault="00683C0A" w:rsidP="000A50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4CE6">
        <w:rPr>
          <w:rFonts w:ascii="Times New Roman" w:hAnsi="Times New Roman" w:cs="Times New Roman"/>
          <w:sz w:val="24"/>
          <w:szCs w:val="24"/>
        </w:rPr>
        <w:t>поступивший после 15.00 - на следующий рабочий день.</w:t>
      </w:r>
    </w:p>
    <w:p w:rsidR="00683C0A" w:rsidRPr="008B4CE6" w:rsidRDefault="00683C0A" w:rsidP="000A50E0">
      <w:pPr>
        <w:pStyle w:val="ConsPlusNormal"/>
        <w:jc w:val="both"/>
        <w:outlineLvl w:val="2"/>
        <w:rPr>
          <w:rFonts w:ascii="Times New Roman" w:hAnsi="Times New Roman" w:cs="Times New Roman"/>
          <w:sz w:val="24"/>
          <w:szCs w:val="24"/>
        </w:rPr>
      </w:pPr>
      <w:r w:rsidRPr="000A50E0">
        <w:rPr>
          <w:rFonts w:ascii="Times New Roman" w:hAnsi="Times New Roman" w:cs="Times New Roman"/>
          <w:sz w:val="24"/>
          <w:szCs w:val="24"/>
        </w:rPr>
        <w:t>2.12. Требования к помещениям, предназначеннымдля предоставления 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2.12.1. Прием граждан осуществляется в помещениях, оборудованных в соответствии с требованиями санитарных норм и правил.</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2.12.4. На видном месте, в непосредственной близости к месту приема запросов размещается информационный стенд, содержащий информацию о режиме работы</w:t>
      </w:r>
      <w:r>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683C0A" w:rsidRPr="008B4CE6" w:rsidRDefault="00683C0A" w:rsidP="000A50E0">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683C0A" w:rsidRPr="000A50E0" w:rsidRDefault="00683C0A" w:rsidP="000A50E0">
      <w:pPr>
        <w:pStyle w:val="ConsPlusNormal"/>
        <w:outlineLvl w:val="2"/>
        <w:rPr>
          <w:rFonts w:ascii="Times New Roman" w:hAnsi="Times New Roman" w:cs="Times New Roman"/>
          <w:sz w:val="24"/>
          <w:szCs w:val="24"/>
        </w:rPr>
      </w:pPr>
      <w:r w:rsidRPr="000A50E0">
        <w:rPr>
          <w:rFonts w:ascii="Times New Roman" w:hAnsi="Times New Roman" w:cs="Times New Roman"/>
          <w:sz w:val="24"/>
          <w:szCs w:val="24"/>
        </w:rPr>
        <w:t>2.13. Показатели доступности и качества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2.13.1. Показателями оценки доступности муниципальной услуги являются: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транспортная доступность к месту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 в электронной форме;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г) размещение информации о порядке предоставления муниципальной услуги в едином портале государственных и муниципальных услуг и на официальном сайте </w:t>
      </w:r>
      <w:r>
        <w:rPr>
          <w:rFonts w:ascii="Times New Roman" w:hAnsi="Times New Roman" w:cs="Times New Roman"/>
          <w:sz w:val="24"/>
          <w:szCs w:val="24"/>
        </w:rPr>
        <w:t>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2.13.2. Показателями оценки качества предоставления муниципальной услуги являются: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соблюдение срока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соблюдение сроков ожидания в очереди при предоставлении муниципальной услуги;</w:t>
      </w:r>
    </w:p>
    <w:p w:rsidR="00683C0A" w:rsidRPr="008B4CE6" w:rsidRDefault="00683C0A" w:rsidP="000A50E0">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683C0A" w:rsidRPr="000A50E0" w:rsidRDefault="00683C0A" w:rsidP="000A50E0">
      <w:pPr>
        <w:pStyle w:val="ConsPlusNormal"/>
        <w:ind w:firstLine="540"/>
        <w:rPr>
          <w:rFonts w:ascii="Times New Roman" w:hAnsi="Times New Roman" w:cs="Times New Roman"/>
          <w:sz w:val="24"/>
          <w:szCs w:val="24"/>
        </w:rPr>
      </w:pPr>
      <w:r w:rsidRPr="000A50E0">
        <w:rPr>
          <w:rFonts w:ascii="Times New Roman" w:hAnsi="Times New Roman" w:cs="Times New Roman"/>
          <w:sz w:val="24"/>
          <w:szCs w:val="24"/>
        </w:rPr>
        <w:t>2.14.Особенности выполнения административных процедур в электронной форме</w:t>
      </w:r>
      <w:r>
        <w:rPr>
          <w:rFonts w:ascii="Times New Roman" w:hAnsi="Times New Roman" w:cs="Times New Roman"/>
          <w:sz w:val="24"/>
          <w:szCs w:val="24"/>
        </w:rPr>
        <w:t>.</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2.14.1. Заявление о предоставлении муниципальной услуги и документы, предусмотренные </w:t>
      </w:r>
      <w:hyperlink w:anchor="Par109" w:history="1">
        <w:r w:rsidRPr="008B4CE6">
          <w:rPr>
            <w:rFonts w:ascii="Times New Roman" w:hAnsi="Times New Roman" w:cs="Times New Roman"/>
            <w:sz w:val="24"/>
            <w:szCs w:val="24"/>
          </w:rPr>
          <w:t>пунктом 2.</w:t>
        </w:r>
      </w:hyperlink>
      <w:r w:rsidRPr="008B4CE6">
        <w:rPr>
          <w:rFonts w:ascii="Times New Roman" w:hAnsi="Times New Roman" w:cs="Times New Roman"/>
          <w:sz w:val="24"/>
          <w:szCs w:val="24"/>
        </w:rPr>
        <w:t>6 настоящего регламента, предоставленные заявителем в электронном виде, удостоверяются электронной подписью:</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заявление удостоверяется простой электронной подписью заявителя;</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683C0A" w:rsidRPr="008B4CE6" w:rsidRDefault="00683C0A"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683C0A" w:rsidRPr="004D0311" w:rsidRDefault="00683C0A" w:rsidP="000A50E0">
      <w:pPr>
        <w:pStyle w:val="ConsPlusNormal"/>
        <w:ind w:firstLine="540"/>
        <w:jc w:val="both"/>
        <w:rPr>
          <w:rFonts w:ascii="Times New Roman" w:hAnsi="Times New Roman" w:cs="Times New Roman"/>
          <w:sz w:val="24"/>
          <w:szCs w:val="24"/>
        </w:rPr>
      </w:pPr>
      <w:r w:rsidRPr="00232686">
        <w:rPr>
          <w:rFonts w:ascii="Times New Roman" w:hAnsi="Times New Roman" w:cs="Times New Roman"/>
          <w:sz w:val="24"/>
          <w:szCs w:val="24"/>
        </w:rPr>
        <w:t>2.14.5.</w:t>
      </w:r>
      <w:r w:rsidRPr="004D0311">
        <w:rPr>
          <w:rFonts w:ascii="Times New Roman" w:hAnsi="Times New Roman" w:cs="Times New Roman"/>
          <w:sz w:val="24"/>
          <w:szCs w:val="24"/>
        </w:rPr>
        <w:t xml:space="preserve"> Информацию о ходе рассмотрения заявления о предоставлении муниципальной услуги, поданного в электронном виде через Порталы</w:t>
      </w:r>
      <w:r>
        <w:rPr>
          <w:rFonts w:ascii="Times New Roman" w:hAnsi="Times New Roman" w:cs="Times New Roman"/>
          <w:sz w:val="24"/>
          <w:szCs w:val="24"/>
        </w:rPr>
        <w:t>,</w:t>
      </w:r>
      <w:r w:rsidRPr="004D0311">
        <w:rPr>
          <w:rFonts w:ascii="Times New Roman" w:hAnsi="Times New Roman" w:cs="Times New Roman"/>
          <w:sz w:val="24"/>
          <w:szCs w:val="24"/>
        </w:rPr>
        <w:t xml:space="preserve"> Заявитель может п</w:t>
      </w:r>
      <w:r>
        <w:rPr>
          <w:rFonts w:ascii="Times New Roman" w:hAnsi="Times New Roman" w:cs="Times New Roman"/>
          <w:sz w:val="24"/>
          <w:szCs w:val="24"/>
        </w:rPr>
        <w:t>олучить на Порталах.</w:t>
      </w:r>
    </w:p>
    <w:p w:rsidR="00683C0A" w:rsidRDefault="00683C0A" w:rsidP="00A00052">
      <w:pPr>
        <w:pStyle w:val="ConsPlusNormal"/>
        <w:jc w:val="center"/>
        <w:outlineLvl w:val="1"/>
        <w:rPr>
          <w:rFonts w:ascii="Times New Roman" w:hAnsi="Times New Roman" w:cs="Times New Roman"/>
          <w:b/>
          <w:sz w:val="24"/>
          <w:szCs w:val="24"/>
        </w:rPr>
      </w:pPr>
    </w:p>
    <w:p w:rsidR="00683C0A" w:rsidRDefault="00683C0A" w:rsidP="00A00052">
      <w:pPr>
        <w:pStyle w:val="ConsPlusNormal"/>
        <w:jc w:val="center"/>
        <w:outlineLvl w:val="1"/>
        <w:rPr>
          <w:rFonts w:ascii="Times New Roman" w:hAnsi="Times New Roman" w:cs="Times New Roman"/>
          <w:b/>
          <w:sz w:val="24"/>
          <w:szCs w:val="24"/>
        </w:rPr>
      </w:pPr>
      <w:r w:rsidRPr="00A00052">
        <w:rPr>
          <w:rFonts w:ascii="Times New Roman" w:hAnsi="Times New Roman" w:cs="Times New Roman"/>
          <w:b/>
          <w:sz w:val="24"/>
          <w:szCs w:val="24"/>
        </w:rPr>
        <w:t>3. Административные процедуры.</w:t>
      </w:r>
    </w:p>
    <w:p w:rsidR="00683C0A" w:rsidRPr="00A00052" w:rsidRDefault="00683C0A" w:rsidP="00A00052">
      <w:pPr>
        <w:pStyle w:val="ConsPlusNormal"/>
        <w:jc w:val="center"/>
        <w:outlineLvl w:val="1"/>
        <w:rPr>
          <w:rFonts w:ascii="Times New Roman" w:hAnsi="Times New Roman" w:cs="Times New Roman"/>
          <w:b/>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включает в себя следующие административные действия (процедуры):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прием и первичная обработка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регистрация поступивших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исполнение запросов о предоставлении муниципальной услуги в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рассмотрение запросов;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683C0A" w:rsidRPr="008B4CE6" w:rsidRDefault="00E43609" w:rsidP="000A50E0">
      <w:pPr>
        <w:pStyle w:val="ConsPlusNormal"/>
        <w:ind w:firstLine="540"/>
        <w:jc w:val="both"/>
        <w:rPr>
          <w:rFonts w:ascii="Times New Roman" w:hAnsi="Times New Roman" w:cs="Times New Roman"/>
          <w:sz w:val="24"/>
          <w:szCs w:val="24"/>
        </w:rPr>
      </w:pPr>
      <w:hyperlink w:anchor="Par485" w:history="1">
        <w:r w:rsidR="00683C0A" w:rsidRPr="008B4CE6">
          <w:rPr>
            <w:rFonts w:ascii="Times New Roman" w:hAnsi="Times New Roman" w:cs="Times New Roman"/>
            <w:sz w:val="24"/>
            <w:szCs w:val="24"/>
          </w:rPr>
          <w:t>Блок-схема</w:t>
        </w:r>
      </w:hyperlink>
      <w:r w:rsidR="00683C0A" w:rsidRPr="008B4CE6">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приложении </w:t>
      </w:r>
      <w:r w:rsidR="00683C0A">
        <w:rPr>
          <w:rFonts w:ascii="Times New Roman" w:hAnsi="Times New Roman" w:cs="Times New Roman"/>
          <w:sz w:val="24"/>
          <w:szCs w:val="24"/>
        </w:rPr>
        <w:t>№</w:t>
      </w:r>
      <w:r w:rsidR="00683C0A" w:rsidRPr="008B4CE6">
        <w:rPr>
          <w:rFonts w:ascii="Times New Roman" w:hAnsi="Times New Roman" w:cs="Times New Roman"/>
          <w:sz w:val="24"/>
          <w:szCs w:val="24"/>
        </w:rPr>
        <w:t xml:space="preserve"> 1 к настоящему Регламенту.</w:t>
      </w:r>
    </w:p>
    <w:p w:rsidR="00683C0A" w:rsidRPr="000A50E0" w:rsidRDefault="00683C0A" w:rsidP="000A50E0">
      <w:pPr>
        <w:pStyle w:val="ConsPlusNormal"/>
        <w:jc w:val="both"/>
        <w:outlineLvl w:val="2"/>
        <w:rPr>
          <w:rFonts w:ascii="Times New Roman" w:hAnsi="Times New Roman" w:cs="Times New Roman"/>
          <w:sz w:val="24"/>
          <w:szCs w:val="24"/>
        </w:rPr>
      </w:pPr>
      <w:r w:rsidRPr="000A50E0">
        <w:rPr>
          <w:rFonts w:ascii="Times New Roman" w:hAnsi="Times New Roman" w:cs="Times New Roman"/>
          <w:sz w:val="24"/>
          <w:szCs w:val="24"/>
        </w:rPr>
        <w:t>3.1. Прием и первичная обработка запросов о предоставлениимуниципальной услуги</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3.1.1. Основанием для начала предоставления муниципальной услуги является поступление запроса </w:t>
      </w:r>
      <w:r>
        <w:rPr>
          <w:rFonts w:ascii="Times New Roman" w:hAnsi="Times New Roman" w:cs="Times New Roman"/>
          <w:sz w:val="24"/>
          <w:szCs w:val="24"/>
        </w:rPr>
        <w:t>гражданина</w:t>
      </w:r>
      <w:r w:rsidRPr="008B4CE6">
        <w:rPr>
          <w:rFonts w:ascii="Times New Roman" w:hAnsi="Times New Roman" w:cs="Times New Roman"/>
          <w:sz w:val="24"/>
          <w:szCs w:val="24"/>
        </w:rPr>
        <w:t xml:space="preserve"> или юридического лица в Администрацию.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3.1.2. Запрос может поступить одним из следующих способов: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w:t>
      </w:r>
      <w:r>
        <w:rPr>
          <w:rFonts w:ascii="Times New Roman" w:hAnsi="Times New Roman" w:cs="Times New Roman"/>
          <w:sz w:val="24"/>
          <w:szCs w:val="24"/>
        </w:rPr>
        <w:t>при личном обращении в Администрацию</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электронной форме.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3.1.3. Прием и первичная обработка запросов осуществляется в  Администрации.</w:t>
      </w:r>
    </w:p>
    <w:p w:rsidR="00683C0A" w:rsidRPr="00BA5E66" w:rsidRDefault="00683C0A" w:rsidP="0046318A">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3.1.4. </w:t>
      </w:r>
      <w:r>
        <w:rPr>
          <w:rFonts w:ascii="Times New Roman" w:hAnsi="Times New Roman" w:cs="Times New Roman"/>
          <w:sz w:val="24"/>
          <w:szCs w:val="24"/>
        </w:rPr>
        <w:t>При личном обращении в Администрацию</w:t>
      </w:r>
      <w:r w:rsidRPr="008B4CE6">
        <w:rPr>
          <w:rFonts w:ascii="Times New Roman" w:hAnsi="Times New Roman" w:cs="Times New Roman"/>
          <w:sz w:val="24"/>
          <w:szCs w:val="24"/>
        </w:rPr>
        <w:t xml:space="preserve"> Заявителя с запросом о предоставлении муниципальной услуги и документами, указанными в </w:t>
      </w:r>
      <w:hyperlink w:anchor="Par158" w:history="1">
        <w:r w:rsidRPr="008B4CE6">
          <w:rPr>
            <w:rFonts w:ascii="Times New Roman" w:hAnsi="Times New Roman" w:cs="Times New Roman"/>
            <w:sz w:val="24"/>
            <w:szCs w:val="24"/>
          </w:rPr>
          <w:t>пункте 2.6.</w:t>
        </w:r>
      </w:hyperlink>
      <w:r w:rsidRPr="008B4CE6">
        <w:rPr>
          <w:rFonts w:ascii="Times New Roman" w:hAnsi="Times New Roman" w:cs="Times New Roman"/>
          <w:sz w:val="24"/>
          <w:szCs w:val="24"/>
        </w:rPr>
        <w:t xml:space="preserve"> настоящего Регламента</w:t>
      </w:r>
      <w:r w:rsidRPr="004D0311">
        <w:rPr>
          <w:rFonts w:ascii="Times New Roman" w:hAnsi="Times New Roman" w:cs="Times New Roman"/>
          <w:sz w:val="24"/>
          <w:szCs w:val="24"/>
        </w:rPr>
        <w:t>, сотрудник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устанавливает личность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знакомится с содержанием запроса;</w:t>
      </w:r>
    </w:p>
    <w:p w:rsidR="00683C0A" w:rsidRPr="008B4CE6" w:rsidRDefault="00683C0A" w:rsidP="009076BD">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устанавливает полномочия Заявителя на получение запрашиваемой информации.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3.1.5.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При вскрытии конвертов проверяется правильность, полнота и целостность вложенных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683C0A" w:rsidRPr="008B4CE6" w:rsidRDefault="00683C0A" w:rsidP="00A00052">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683C0A" w:rsidRPr="00A00052" w:rsidRDefault="00683C0A" w:rsidP="00A00052">
      <w:pPr>
        <w:pStyle w:val="ConsPlusNormal"/>
        <w:outlineLvl w:val="2"/>
        <w:rPr>
          <w:rFonts w:ascii="Times New Roman" w:hAnsi="Times New Roman" w:cs="Times New Roman"/>
          <w:b/>
          <w:sz w:val="24"/>
          <w:szCs w:val="24"/>
        </w:rPr>
      </w:pPr>
      <w:r w:rsidRPr="00A00052">
        <w:rPr>
          <w:rFonts w:ascii="Times New Roman" w:hAnsi="Times New Roman" w:cs="Times New Roman"/>
          <w:sz w:val="24"/>
          <w:szCs w:val="24"/>
        </w:rPr>
        <w:t>3.2. Регистрация поступивших запросов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3.2.1. </w:t>
      </w:r>
      <w:r w:rsidRPr="004D0311">
        <w:rPr>
          <w:rFonts w:ascii="Times New Roman" w:hAnsi="Times New Roman" w:cs="Times New Roman"/>
          <w:sz w:val="24"/>
          <w:szCs w:val="24"/>
        </w:rPr>
        <w:t xml:space="preserve">Поступившие в </w:t>
      </w:r>
      <w:r>
        <w:rPr>
          <w:rFonts w:ascii="Times New Roman" w:hAnsi="Times New Roman" w:cs="Times New Roman"/>
          <w:sz w:val="24"/>
          <w:szCs w:val="24"/>
        </w:rPr>
        <w:t xml:space="preserve"> Администрацию</w:t>
      </w:r>
      <w:r w:rsidRPr="008B4CE6">
        <w:rPr>
          <w:rFonts w:ascii="Times New Roman" w:hAnsi="Times New Roman" w:cs="Times New Roman"/>
          <w:sz w:val="24"/>
          <w:szCs w:val="24"/>
        </w:rPr>
        <w:t xml:space="preserve">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Дата регистрации запроса является началом отсчета срока исполнения поступившего документа.</w:t>
      </w:r>
    </w:p>
    <w:p w:rsidR="00683C0A" w:rsidRPr="00BA5E66" w:rsidRDefault="00683C0A" w:rsidP="0046318A">
      <w:pPr>
        <w:pStyle w:val="ConsPlusNormal"/>
        <w:ind w:firstLine="540"/>
        <w:jc w:val="both"/>
        <w:rPr>
          <w:rFonts w:ascii="Times New Roman" w:hAnsi="Times New Roman" w:cs="Times New Roman"/>
          <w:sz w:val="24"/>
          <w:szCs w:val="24"/>
          <w:u w:val="single"/>
        </w:rPr>
      </w:pPr>
      <w:r w:rsidRPr="008B4CE6">
        <w:rPr>
          <w:rFonts w:ascii="Times New Roman" w:hAnsi="Times New Roman" w:cs="Times New Roman"/>
          <w:sz w:val="24"/>
          <w:szCs w:val="24"/>
        </w:rPr>
        <w:t xml:space="preserve">3.2.3. </w:t>
      </w:r>
      <w:r w:rsidRPr="00BA5E66">
        <w:rPr>
          <w:rFonts w:ascii="Times New Roman" w:hAnsi="Times New Roman" w:cs="Times New Roman"/>
          <w:sz w:val="24"/>
          <w:szCs w:val="24"/>
        </w:rPr>
        <w:t xml:space="preserve">После осуществления регистрации поступившие запросы о предоставлении муниципальной услуги направляются Главе Администрации на рассмотрение и подготовку резолюций и заместителю Главы Администрации   для организации рассмотрения.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получение </w:t>
      </w:r>
      <w:r>
        <w:rPr>
          <w:rFonts w:ascii="Times New Roman" w:hAnsi="Times New Roman" w:cs="Times New Roman"/>
          <w:sz w:val="24"/>
          <w:szCs w:val="24"/>
        </w:rPr>
        <w:t xml:space="preserve">зарегистрированного запроса и </w:t>
      </w:r>
      <w:r w:rsidRPr="008B4CE6">
        <w:rPr>
          <w:rFonts w:ascii="Times New Roman" w:hAnsi="Times New Roman" w:cs="Times New Roman"/>
          <w:sz w:val="24"/>
          <w:szCs w:val="24"/>
        </w:rPr>
        <w:t>необходимых для предоставления муниципальной услуги документов</w:t>
      </w:r>
      <w:r>
        <w:rPr>
          <w:rFonts w:ascii="Times New Roman" w:hAnsi="Times New Roman" w:cs="Times New Roman"/>
          <w:sz w:val="24"/>
          <w:szCs w:val="24"/>
        </w:rPr>
        <w:t>.</w:t>
      </w:r>
    </w:p>
    <w:p w:rsidR="00683C0A" w:rsidRPr="008B4CE6" w:rsidRDefault="00683C0A" w:rsidP="00A00052">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Данная административная процедура осуществляется в срок не более 5 рабочих дней.</w:t>
      </w:r>
    </w:p>
    <w:p w:rsidR="00683C0A" w:rsidRPr="00A00052" w:rsidRDefault="00683C0A" w:rsidP="00A00052">
      <w:pPr>
        <w:pStyle w:val="ConsPlusNormal"/>
        <w:jc w:val="both"/>
        <w:outlineLvl w:val="2"/>
        <w:rPr>
          <w:rFonts w:ascii="Times New Roman" w:hAnsi="Times New Roman" w:cs="Times New Roman"/>
          <w:sz w:val="24"/>
          <w:szCs w:val="24"/>
        </w:rPr>
      </w:pPr>
      <w:r w:rsidRPr="00A00052">
        <w:rPr>
          <w:rFonts w:ascii="Times New Roman" w:hAnsi="Times New Roman" w:cs="Times New Roman"/>
          <w:sz w:val="24"/>
          <w:szCs w:val="24"/>
        </w:rPr>
        <w:t>3.3. Рассмотрение и исполнение запросово предоставлении муниципальной услуги в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3.3.1. Поступившие в </w:t>
      </w:r>
      <w:r>
        <w:rPr>
          <w:rFonts w:ascii="Times New Roman" w:hAnsi="Times New Roman" w:cs="Times New Roman"/>
          <w:sz w:val="24"/>
          <w:szCs w:val="24"/>
        </w:rPr>
        <w:t xml:space="preserve"> Администрацию </w:t>
      </w:r>
      <w:r w:rsidRPr="008B4CE6">
        <w:rPr>
          <w:rFonts w:ascii="Times New Roman" w:hAnsi="Times New Roman" w:cs="Times New Roman"/>
          <w:sz w:val="24"/>
          <w:szCs w:val="24"/>
        </w:rPr>
        <w:t xml:space="preserve"> запросы о предоставлении муниципальной услуги рассматри</w:t>
      </w:r>
      <w:r>
        <w:rPr>
          <w:rFonts w:ascii="Times New Roman" w:hAnsi="Times New Roman" w:cs="Times New Roman"/>
          <w:sz w:val="24"/>
          <w:szCs w:val="24"/>
        </w:rPr>
        <w:t>ваются и визируются Главой  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Глава  Администрации </w:t>
      </w:r>
      <w:r w:rsidRPr="008B4CE6">
        <w:rPr>
          <w:rFonts w:ascii="Times New Roman" w:hAnsi="Times New Roman" w:cs="Times New Roman"/>
          <w:sz w:val="24"/>
          <w:szCs w:val="24"/>
        </w:rPr>
        <w:t xml:space="preserve"> определяет ответственного исполнителя, который в течение 1 рабочего дня проверяет:</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наличие полномочий Администрации по распоряжению испрашиваемым земельным участком, в соответствии с действующим законодательством;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наличие или отсутствие оснований, предусмотренных пунктом 2.8. настоящего Регламента; </w:t>
      </w:r>
    </w:p>
    <w:p w:rsidR="00683C0A" w:rsidRPr="008B4CE6" w:rsidRDefault="00683C0A" w:rsidP="006C644F">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 осуществляет сбор иных необходимых документов путем копирования и распечатывания на основе данных, имеющихся в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3.3.3. В случае наличия оснований для </w:t>
      </w:r>
      <w:r>
        <w:rPr>
          <w:rFonts w:ascii="Times New Roman" w:hAnsi="Times New Roman" w:cs="Times New Roman"/>
          <w:sz w:val="24"/>
          <w:szCs w:val="24"/>
        </w:rPr>
        <w:t xml:space="preserve">возврата запроса заявителю и </w:t>
      </w:r>
      <w:r w:rsidRPr="008B4CE6">
        <w:rPr>
          <w:rFonts w:ascii="Times New Roman" w:hAnsi="Times New Roman" w:cs="Times New Roman"/>
          <w:sz w:val="24"/>
          <w:szCs w:val="24"/>
        </w:rPr>
        <w:t xml:space="preserve">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w:t>
      </w:r>
      <w:r>
        <w:rPr>
          <w:rFonts w:ascii="Times New Roman" w:hAnsi="Times New Roman" w:cs="Times New Roman"/>
          <w:sz w:val="24"/>
          <w:szCs w:val="24"/>
        </w:rPr>
        <w:t xml:space="preserve">уведомление о возврате запроса заявителю с указанием причины возврата запроса и </w:t>
      </w:r>
      <w:r w:rsidRPr="008B4CE6">
        <w:rPr>
          <w:rFonts w:ascii="Times New Roman" w:hAnsi="Times New Roman" w:cs="Times New Roman"/>
          <w:sz w:val="24"/>
          <w:szCs w:val="24"/>
        </w:rPr>
        <w:t>отказ</w:t>
      </w:r>
      <w:r>
        <w:rPr>
          <w:rFonts w:ascii="Times New Roman" w:hAnsi="Times New Roman" w:cs="Times New Roman"/>
          <w:sz w:val="24"/>
          <w:szCs w:val="24"/>
        </w:rPr>
        <w:t>а</w:t>
      </w:r>
      <w:r w:rsidRPr="008B4CE6">
        <w:rPr>
          <w:rFonts w:ascii="Times New Roman" w:hAnsi="Times New Roman" w:cs="Times New Roman"/>
          <w:sz w:val="24"/>
          <w:szCs w:val="24"/>
        </w:rPr>
        <w:t xml:space="preserve"> в приеме документов и </w:t>
      </w:r>
      <w:r>
        <w:rPr>
          <w:rFonts w:ascii="Times New Roman" w:hAnsi="Times New Roman" w:cs="Times New Roman"/>
          <w:sz w:val="24"/>
          <w:szCs w:val="24"/>
        </w:rPr>
        <w:t xml:space="preserve">возвращает </w:t>
      </w:r>
      <w:r w:rsidRPr="008B4CE6">
        <w:rPr>
          <w:rFonts w:ascii="Times New Roman" w:hAnsi="Times New Roman" w:cs="Times New Roman"/>
          <w:sz w:val="24"/>
          <w:szCs w:val="24"/>
        </w:rPr>
        <w:t xml:space="preserve"> его Заявителю, в сроки и способами, указанными в пункте 2.7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8B4CE6">
          <w:rPr>
            <w:rFonts w:ascii="Times New Roman" w:hAnsi="Times New Roman" w:cs="Times New Roman"/>
            <w:sz w:val="24"/>
            <w:szCs w:val="24"/>
          </w:rPr>
          <w:t>пункта 2.6</w:t>
        </w:r>
        <w:r w:rsidRPr="008B4CE6">
          <w:rPr>
            <w:rFonts w:ascii="Times New Roman" w:hAnsi="Times New Roman" w:cs="Times New Roman"/>
            <w:color w:val="0000FF"/>
            <w:sz w:val="24"/>
            <w:szCs w:val="24"/>
          </w:rPr>
          <w:t>.</w:t>
        </w:r>
      </w:hyperlink>
      <w:r w:rsidRPr="008B4CE6">
        <w:rPr>
          <w:rFonts w:ascii="Times New Roman" w:hAnsi="Times New Roman" w:cs="Times New Roman"/>
          <w:sz w:val="24"/>
          <w:szCs w:val="24"/>
        </w:rPr>
        <w:t xml:space="preserve"> настоящего регламента исполнитель направляет Заявителю уведомление о личной явке по форме, установленной в </w:t>
      </w:r>
      <w:hyperlink w:anchor="Par817" w:history="1">
        <w:r w:rsidRPr="008B4CE6">
          <w:rPr>
            <w:rFonts w:ascii="Times New Roman" w:hAnsi="Times New Roman" w:cs="Times New Roman"/>
            <w:sz w:val="24"/>
            <w:szCs w:val="24"/>
          </w:rPr>
          <w:t>Приложени</w:t>
        </w:r>
      </w:hyperlink>
      <w:hyperlink w:anchor="Par852" w:history="1">
        <w:r w:rsidRPr="008B4CE6">
          <w:rPr>
            <w:rFonts w:ascii="Times New Roman" w:hAnsi="Times New Roman" w:cs="Times New Roman"/>
            <w:sz w:val="24"/>
            <w:szCs w:val="24"/>
          </w:rPr>
          <w:t>и</w:t>
        </w:r>
      </w:hyperlink>
      <w:r w:rsidRPr="008B4CE6">
        <w:rPr>
          <w:rFonts w:ascii="Times New Roman" w:hAnsi="Times New Roman" w:cs="Times New Roman"/>
          <w:sz w:val="24"/>
          <w:szCs w:val="24"/>
        </w:rPr>
        <w:t xml:space="preserve"> 3 к настоящему Регламенту.</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w:t>
      </w:r>
      <w:r>
        <w:rPr>
          <w:rFonts w:ascii="Times New Roman" w:hAnsi="Times New Roman" w:cs="Times New Roman"/>
          <w:sz w:val="24"/>
          <w:szCs w:val="24"/>
        </w:rPr>
        <w:t>5</w:t>
      </w:r>
      <w:r w:rsidRPr="008B4CE6">
        <w:rPr>
          <w:rFonts w:ascii="Times New Roman" w:hAnsi="Times New Roman" w:cs="Times New Roman"/>
          <w:sz w:val="24"/>
          <w:szCs w:val="24"/>
        </w:rPr>
        <w:t>, подпункта 2.8.1. пункта 2.8 настоящего Регламента.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3.3.5. В случае отсутствия оснований для отказа в предоставлении муниципальной услуги исполнитель:</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осуществляет запрос о предоставлении документов посредством межведомственного электронного взаимодействия;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683C0A" w:rsidRPr="008B4CE6" w:rsidRDefault="00683C0A" w:rsidP="006710D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выполнения данного действия составляет до 7 рабочих дней.</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 В случае</w:t>
      </w:r>
      <w:r w:rsidRPr="008B4CE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w:t>
      </w:r>
      <w:r>
        <w:rPr>
          <w:rFonts w:ascii="Times New Roman" w:hAnsi="Times New Roman" w:cs="Times New Roman"/>
          <w:sz w:val="24"/>
          <w:szCs w:val="24"/>
        </w:rPr>
        <w:t>6</w:t>
      </w:r>
      <w:r w:rsidRPr="008B4CE6">
        <w:rPr>
          <w:rFonts w:ascii="Times New Roman" w:hAnsi="Times New Roman" w:cs="Times New Roman"/>
          <w:sz w:val="24"/>
          <w:szCs w:val="24"/>
        </w:rPr>
        <w:t xml:space="preserve"> подпункта 2.8.1 пункта 2.8 настоящего Регламента..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3.3.7. Проект письма об отказе в предоставлении муниципальной услуги передается на подпись </w:t>
      </w:r>
      <w:r>
        <w:rPr>
          <w:rFonts w:ascii="Times New Roman" w:hAnsi="Times New Roman" w:cs="Times New Roman"/>
          <w:sz w:val="24"/>
          <w:szCs w:val="24"/>
        </w:rPr>
        <w:t>Главы Администрации</w:t>
      </w:r>
      <w:r w:rsidRPr="008B4CE6">
        <w:rPr>
          <w:rFonts w:ascii="Times New Roman" w:hAnsi="Times New Roman" w:cs="Times New Roman"/>
          <w:sz w:val="24"/>
          <w:szCs w:val="24"/>
        </w:rPr>
        <w:t xml:space="preserve">. </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 После подписания письма</w:t>
      </w:r>
      <w:r w:rsidRPr="008B4CE6">
        <w:rPr>
          <w:rFonts w:ascii="Times New Roman" w:hAnsi="Times New Roman" w:cs="Times New Roman"/>
          <w:sz w:val="24"/>
          <w:szCs w:val="24"/>
        </w:rPr>
        <w:t xml:space="preserve">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по почте</w:t>
      </w:r>
      <w:r>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r>
        <w:rPr>
          <w:rFonts w:ascii="Times New Roman" w:hAnsi="Times New Roman" w:cs="Times New Roman"/>
          <w:sz w:val="24"/>
          <w:szCs w:val="24"/>
        </w:rPr>
        <w:t>.</w:t>
      </w:r>
    </w:p>
    <w:p w:rsidR="00683C0A" w:rsidRPr="008B4CE6" w:rsidRDefault="00683C0A" w:rsidP="00A604E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Срок исполнения процедуры не должен превышать 10 рабочих дней с даты регистрации Запроса в Администрации. </w:t>
      </w:r>
    </w:p>
    <w:p w:rsidR="00683C0A" w:rsidRPr="00A604E4" w:rsidRDefault="00683C0A" w:rsidP="00A604E4">
      <w:pPr>
        <w:pStyle w:val="ConsPlusNormal"/>
        <w:jc w:val="both"/>
        <w:outlineLvl w:val="2"/>
        <w:rPr>
          <w:rFonts w:ascii="Times New Roman" w:hAnsi="Times New Roman" w:cs="Times New Roman"/>
          <w:sz w:val="24"/>
          <w:szCs w:val="24"/>
        </w:rPr>
      </w:pPr>
      <w:r w:rsidRPr="00A604E4">
        <w:rPr>
          <w:rFonts w:ascii="Times New Roman" w:hAnsi="Times New Roman" w:cs="Times New Roman"/>
          <w:sz w:val="24"/>
          <w:szCs w:val="24"/>
        </w:rPr>
        <w:t>3.4. Подготовка договора аренды земельного участка для завершения строительства объекта незавершенного строительства</w:t>
      </w:r>
      <w:r>
        <w:rPr>
          <w:rFonts w:ascii="Times New Roman" w:hAnsi="Times New Roman" w:cs="Times New Roman"/>
          <w:sz w:val="24"/>
          <w:szCs w:val="24"/>
        </w:rPr>
        <w:t>.</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w:t>
      </w:r>
      <w:r>
        <w:rPr>
          <w:rFonts w:ascii="Times New Roman" w:hAnsi="Times New Roman" w:cs="Times New Roman"/>
          <w:sz w:val="24"/>
          <w:szCs w:val="24"/>
        </w:rPr>
        <w:t>ярах, подписывает его у Главы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3.4.2. В день получения подписанного проекта Договора  </w:t>
      </w:r>
      <w:r>
        <w:rPr>
          <w:rFonts w:ascii="Times New Roman" w:hAnsi="Times New Roman" w:cs="Times New Roman"/>
          <w:sz w:val="24"/>
          <w:szCs w:val="24"/>
        </w:rPr>
        <w:t xml:space="preserve">исполнитель </w:t>
      </w:r>
      <w:r w:rsidRPr="008B4CE6">
        <w:rPr>
          <w:rFonts w:ascii="Times New Roman" w:hAnsi="Times New Roman" w:cs="Times New Roman"/>
          <w:sz w:val="24"/>
          <w:szCs w:val="24"/>
        </w:rPr>
        <w:t>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683C0A" w:rsidRPr="008B4CE6" w:rsidRDefault="00683C0A" w:rsidP="00A604E4">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683C0A" w:rsidRPr="00A604E4" w:rsidRDefault="00683C0A" w:rsidP="00A604E4">
      <w:pPr>
        <w:pStyle w:val="ConsPlusNormal"/>
        <w:jc w:val="both"/>
        <w:outlineLvl w:val="2"/>
        <w:rPr>
          <w:rFonts w:ascii="Times New Roman" w:hAnsi="Times New Roman" w:cs="Times New Roman"/>
          <w:sz w:val="24"/>
          <w:szCs w:val="24"/>
        </w:rPr>
      </w:pPr>
      <w:r w:rsidRPr="00A604E4">
        <w:rPr>
          <w:rFonts w:ascii="Times New Roman" w:hAnsi="Times New Roman" w:cs="Times New Roman"/>
          <w:sz w:val="24"/>
          <w:szCs w:val="24"/>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Получатель документа расписывается в книге регистрации Договоров с указанием даты получения документа.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3.5.2. В случае отсутствия в запросе указания на способ получения запрашиваемого документа подготовленный  проект Договора, </w:t>
      </w:r>
      <w:r w:rsidRPr="006B0267">
        <w:rPr>
          <w:rFonts w:ascii="Times New Roman" w:hAnsi="Times New Roman" w:cs="Times New Roman"/>
          <w:sz w:val="24"/>
          <w:szCs w:val="24"/>
        </w:rPr>
        <w:t>решение об отказе в предоставлении муниципальной услуги, подготовленное в форме письма</w:t>
      </w:r>
      <w:r w:rsidRPr="008B4CE6">
        <w:rPr>
          <w:rFonts w:ascii="Times New Roman" w:hAnsi="Times New Roman" w:cs="Times New Roman"/>
          <w:sz w:val="24"/>
          <w:szCs w:val="24"/>
        </w:rPr>
        <w:t xml:space="preserve"> с указанием причины отказа высылаются по почте простыми письмами.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3.5.3. Проект Договора, направленный Заявителю, должен быть им подписан и предоставлен 1 экземпляр Договора в </w:t>
      </w:r>
      <w:r>
        <w:rPr>
          <w:rFonts w:ascii="Times New Roman" w:hAnsi="Times New Roman" w:cs="Times New Roman"/>
          <w:sz w:val="24"/>
          <w:szCs w:val="24"/>
        </w:rPr>
        <w:t>Администрацию</w:t>
      </w:r>
      <w:r w:rsidRPr="008B4CE6">
        <w:rPr>
          <w:rFonts w:ascii="Times New Roman" w:hAnsi="Times New Roman" w:cs="Times New Roman"/>
          <w:sz w:val="24"/>
          <w:szCs w:val="24"/>
        </w:rPr>
        <w:t>, не позднее чем в течение 30 дней со дня отправления Заявителю проекта указанного Договора.</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3.5.4. Один экземпляр подписанного Договора или </w:t>
      </w:r>
      <w:r w:rsidRPr="006B0267">
        <w:rPr>
          <w:rFonts w:ascii="Times New Roman" w:hAnsi="Times New Roman" w:cs="Times New Roman"/>
          <w:sz w:val="24"/>
          <w:szCs w:val="24"/>
        </w:rPr>
        <w:t xml:space="preserve">решение об отказе в предоставлении муниципальной услуги </w:t>
      </w:r>
      <w:r w:rsidRPr="008B4CE6">
        <w:rPr>
          <w:rFonts w:ascii="Times New Roman" w:hAnsi="Times New Roman" w:cs="Times New Roman"/>
          <w:sz w:val="24"/>
          <w:szCs w:val="24"/>
        </w:rPr>
        <w:t>с приложением копий документов, представленных Заявителем, остается в</w:t>
      </w:r>
      <w:r>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xml:space="preserve">  для хранения.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w:t>
      </w:r>
      <w:r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 xml:space="preserve">. </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Срок исполнения административной процедуры – не более 2 рабочих дней. </w:t>
      </w:r>
    </w:p>
    <w:p w:rsidR="00683C0A" w:rsidRPr="008B4CE6" w:rsidRDefault="00683C0A" w:rsidP="0046318A">
      <w:pPr>
        <w:pStyle w:val="ConsPlusNormal"/>
        <w:jc w:val="both"/>
        <w:rPr>
          <w:rFonts w:ascii="Times New Roman" w:hAnsi="Times New Roman" w:cs="Times New Roman"/>
          <w:sz w:val="24"/>
          <w:szCs w:val="24"/>
        </w:rPr>
      </w:pPr>
    </w:p>
    <w:p w:rsidR="00683C0A" w:rsidRPr="008B4CE6" w:rsidRDefault="00683C0A" w:rsidP="0046318A">
      <w:pPr>
        <w:pStyle w:val="ConsPlusNormal"/>
        <w:jc w:val="center"/>
        <w:rPr>
          <w:rFonts w:ascii="Times New Roman" w:hAnsi="Times New Roman" w:cs="Times New Roman"/>
          <w:sz w:val="24"/>
          <w:szCs w:val="24"/>
        </w:rPr>
      </w:pPr>
    </w:p>
    <w:p w:rsidR="00683C0A" w:rsidRPr="00584862" w:rsidRDefault="00683C0A"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4. Формы контроля за исполнением административного</w:t>
      </w:r>
    </w:p>
    <w:p w:rsidR="00683C0A" w:rsidRPr="00584862" w:rsidRDefault="00683C0A" w:rsidP="0046318A">
      <w:pPr>
        <w:pStyle w:val="ConsPlusNormal"/>
        <w:jc w:val="center"/>
        <w:rPr>
          <w:rFonts w:ascii="Times New Roman" w:hAnsi="Times New Roman" w:cs="Times New Roman"/>
          <w:b/>
          <w:sz w:val="24"/>
          <w:szCs w:val="24"/>
        </w:rPr>
      </w:pPr>
      <w:r w:rsidRPr="00584862">
        <w:rPr>
          <w:rFonts w:ascii="Times New Roman" w:hAnsi="Times New Roman" w:cs="Times New Roman"/>
          <w:b/>
          <w:sz w:val="24"/>
          <w:szCs w:val="24"/>
        </w:rPr>
        <w:t>регламента предоставления муниципальной услуги</w:t>
      </w:r>
    </w:p>
    <w:p w:rsidR="00683C0A" w:rsidRPr="008B4CE6" w:rsidRDefault="00683C0A" w:rsidP="0046318A">
      <w:pPr>
        <w:pStyle w:val="ConsPlusNormal"/>
        <w:jc w:val="center"/>
        <w:rPr>
          <w:rFonts w:ascii="Times New Roman" w:hAnsi="Times New Roman" w:cs="Times New Roman"/>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Периодичность проверок устанавливается Главой Администрации.</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w:t>
      </w:r>
      <w:r>
        <w:rPr>
          <w:rFonts w:ascii="Times New Roman" w:hAnsi="Times New Roman" w:cs="Times New Roman"/>
          <w:sz w:val="24"/>
          <w:szCs w:val="24"/>
        </w:rPr>
        <w:t>яется Главой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Персональная ответственность должностных лиц закрепляется в их должностных </w:t>
      </w:r>
      <w:r>
        <w:rPr>
          <w:rFonts w:ascii="Times New Roman" w:hAnsi="Times New Roman" w:cs="Times New Roman"/>
          <w:sz w:val="24"/>
          <w:szCs w:val="24"/>
        </w:rPr>
        <w:t>инструкциях</w:t>
      </w:r>
      <w:r w:rsidRPr="008B4CE6">
        <w:rPr>
          <w:rFonts w:ascii="Times New Roman" w:hAnsi="Times New Roman" w:cs="Times New Roman"/>
          <w:sz w:val="24"/>
          <w:szCs w:val="24"/>
        </w:rPr>
        <w:t>.</w:t>
      </w:r>
    </w:p>
    <w:p w:rsidR="00683C0A"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w:t>
      </w:r>
      <w:r>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683C0A" w:rsidRPr="008B4CE6" w:rsidRDefault="00683C0A" w:rsidP="0046318A">
      <w:pPr>
        <w:pStyle w:val="ConsPlusNormal"/>
        <w:ind w:firstLine="540"/>
        <w:jc w:val="both"/>
        <w:rPr>
          <w:rFonts w:ascii="Times New Roman" w:hAnsi="Times New Roman" w:cs="Times New Roman"/>
          <w:sz w:val="24"/>
          <w:szCs w:val="24"/>
        </w:rPr>
      </w:pPr>
    </w:p>
    <w:p w:rsidR="00683C0A" w:rsidRPr="00EB3A3D" w:rsidRDefault="00683C0A" w:rsidP="0046318A">
      <w:pPr>
        <w:pStyle w:val="ConsPlusNormal"/>
        <w:jc w:val="center"/>
        <w:rPr>
          <w:rFonts w:ascii="Times New Roman" w:hAnsi="Times New Roman" w:cs="Times New Roman"/>
          <w:b/>
          <w:sz w:val="24"/>
          <w:szCs w:val="24"/>
        </w:rPr>
      </w:pPr>
    </w:p>
    <w:p w:rsidR="00683C0A" w:rsidRPr="00EB3A3D" w:rsidRDefault="00683C0A" w:rsidP="00855087">
      <w:pPr>
        <w:pStyle w:val="ConsPlusNormal"/>
        <w:ind w:firstLine="709"/>
        <w:jc w:val="center"/>
        <w:outlineLvl w:val="0"/>
        <w:rPr>
          <w:rFonts w:ascii="Times New Roman" w:hAnsi="Times New Roman" w:cs="Times New Roman"/>
          <w:b/>
          <w:sz w:val="24"/>
          <w:szCs w:val="24"/>
        </w:rPr>
      </w:pPr>
      <w:r w:rsidRPr="00EB3A3D">
        <w:rPr>
          <w:rFonts w:ascii="Times New Roman" w:hAnsi="Times New Roman" w:cs="Times New Roman"/>
          <w:b/>
          <w:sz w:val="24"/>
          <w:szCs w:val="24"/>
        </w:rPr>
        <w:t>5. Досудебный (внесудебный) порядок обжалованиярешений и действий (бездействия) органа,предоставляющего муниципальную услугу,</w:t>
      </w:r>
    </w:p>
    <w:p w:rsidR="00683C0A" w:rsidRDefault="00683C0A" w:rsidP="00855087">
      <w:pPr>
        <w:pStyle w:val="ConsPlusNormal"/>
        <w:ind w:firstLine="709"/>
        <w:jc w:val="center"/>
        <w:rPr>
          <w:rFonts w:ascii="Times New Roman" w:hAnsi="Times New Roman" w:cs="Times New Roman"/>
          <w:b/>
          <w:sz w:val="24"/>
          <w:szCs w:val="24"/>
        </w:rPr>
      </w:pPr>
      <w:r w:rsidRPr="00EB3A3D">
        <w:rPr>
          <w:rFonts w:ascii="Times New Roman" w:hAnsi="Times New Roman" w:cs="Times New Roman"/>
          <w:b/>
          <w:sz w:val="24"/>
          <w:szCs w:val="24"/>
        </w:rPr>
        <w:t>а также должностных лиц, муниципальных служащих</w:t>
      </w:r>
    </w:p>
    <w:p w:rsidR="00683C0A" w:rsidRPr="00584862" w:rsidRDefault="00683C0A" w:rsidP="00607ED1">
      <w:pPr>
        <w:pStyle w:val="ConsPlusNormal"/>
        <w:ind w:firstLine="709"/>
        <w:jc w:val="center"/>
        <w:rPr>
          <w:rFonts w:ascii="Times New Roman" w:hAnsi="Times New Roman" w:cs="Times New Roman"/>
          <w:b/>
          <w:sz w:val="24"/>
          <w:szCs w:val="24"/>
        </w:rPr>
      </w:pP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bookmarkStart w:id="12" w:name="Par445"/>
      <w:bookmarkEnd w:id="12"/>
      <w:r w:rsidRPr="008B4CE6">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ж</w:t>
      </w:r>
      <w:r w:rsidRPr="008B4CE6">
        <w:rPr>
          <w:rFonts w:ascii="Times New Roman" w:hAnsi="Times New Roman" w:cs="Times New Roman"/>
          <w:sz w:val="24"/>
          <w:szCs w:val="24"/>
        </w:rPr>
        <w:t>алоба подается в Администрацию в письменной форме на бумажном носителе, устно при личном приеме Заявителя Главой Администрации в электронной форме, а также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Жалоба на решения, принятые Главой Администрации, подается в вышестоящий орган.</w:t>
      </w:r>
    </w:p>
    <w:p w:rsidR="00683C0A" w:rsidRPr="008B4CE6" w:rsidRDefault="00683C0A"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ж</w:t>
      </w:r>
      <w:r w:rsidRPr="008B4CE6">
        <w:rPr>
          <w:rFonts w:ascii="Times New Roman" w:hAnsi="Times New Roman" w:cs="Times New Roman"/>
          <w:sz w:val="24"/>
          <w:szCs w:val="24"/>
        </w:rPr>
        <w:t>алоба должна содержать:</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доводы, на основании которых Заявитель не согласен с решением и действиями (бездействием) Администрации, должностного лица Администрации;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5.3. Заявитель может обратиться с жалобой, в том числе в следующих случаях:</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нарушение срока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затребование с заявителя при предоставлении муниципальной услуги платы;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7) отказ Администрации</w:t>
      </w:r>
      <w:r>
        <w:rPr>
          <w:rFonts w:ascii="Times New Roman" w:hAnsi="Times New Roman" w:cs="Times New Roman"/>
          <w:sz w:val="24"/>
          <w:szCs w:val="24"/>
        </w:rPr>
        <w:t>,</w:t>
      </w:r>
      <w:r w:rsidRPr="008B4CE6">
        <w:rPr>
          <w:rFonts w:ascii="Times New Roman" w:hAnsi="Times New Roman" w:cs="Times New Roman"/>
          <w:sz w:val="24"/>
          <w:szCs w:val="24"/>
        </w:rPr>
        <w:t xml:space="preserve">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683C0A" w:rsidRPr="008B4CE6" w:rsidRDefault="00683C0A" w:rsidP="0046318A">
      <w:pPr>
        <w:pStyle w:val="ConsPlusNormal"/>
        <w:ind w:firstLine="540"/>
        <w:jc w:val="both"/>
        <w:rPr>
          <w:rFonts w:ascii="Times New Roman" w:hAnsi="Times New Roman" w:cs="Times New Roman"/>
          <w:sz w:val="24"/>
          <w:szCs w:val="24"/>
        </w:rPr>
      </w:pPr>
      <w:bookmarkStart w:id="13" w:name="Par462"/>
      <w:bookmarkEnd w:id="13"/>
      <w:r w:rsidRPr="008B4CE6">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отказывает в удовлетворении жалобы.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Не позднее дня, следующего за днем принятия решения, указанного в </w:t>
      </w:r>
      <w:hyperlink w:anchor="Par462" w:history="1">
        <w:r w:rsidRPr="008B4CE6">
          <w:rPr>
            <w:rFonts w:ascii="Times New Roman" w:hAnsi="Times New Roman" w:cs="Times New Roman"/>
            <w:sz w:val="24"/>
            <w:szCs w:val="24"/>
          </w:rPr>
          <w:t>пункте 5.5</w:t>
        </w:r>
      </w:hyperlink>
      <w:r w:rsidRPr="008B4CE6">
        <w:rPr>
          <w:rFonts w:ascii="Times New Roman" w:hAnsi="Times New Roman" w:cs="Times New Roman"/>
          <w:sz w:val="24"/>
          <w:szCs w:val="24"/>
        </w:rPr>
        <w:t xml:space="preserve">, </w:t>
      </w:r>
      <w:r>
        <w:rPr>
          <w:rFonts w:ascii="Times New Roman" w:hAnsi="Times New Roman" w:cs="Times New Roman"/>
          <w:sz w:val="24"/>
          <w:szCs w:val="24"/>
        </w:rPr>
        <w:t>З</w:t>
      </w:r>
      <w:r w:rsidRPr="008B4CE6">
        <w:rPr>
          <w:rFonts w:ascii="Times New Roman" w:hAnsi="Times New Roman" w:cs="Times New Roman"/>
          <w:sz w:val="24"/>
          <w:szCs w:val="24"/>
        </w:rPr>
        <w:t xml:space="preserve">аявителю в письменной форме или, по желанию </w:t>
      </w:r>
      <w:r>
        <w:rPr>
          <w:rFonts w:ascii="Times New Roman" w:hAnsi="Times New Roman" w:cs="Times New Roman"/>
          <w:sz w:val="24"/>
          <w:szCs w:val="24"/>
        </w:rPr>
        <w:t>З</w:t>
      </w:r>
      <w:r w:rsidRPr="008B4CE6">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4"/>
          <w:szCs w:val="24"/>
        </w:rPr>
        <w:t xml:space="preserve">Глава Администрации </w:t>
      </w:r>
      <w:r w:rsidRPr="008B4CE6">
        <w:rPr>
          <w:rFonts w:ascii="Times New Roman" w:hAnsi="Times New Roman" w:cs="Times New Roman"/>
          <w:sz w:val="24"/>
          <w:szCs w:val="24"/>
        </w:rPr>
        <w:t xml:space="preserve">в соответствии с </w:t>
      </w:r>
      <w:hyperlink w:anchor="Par445" w:history="1">
        <w:r w:rsidRPr="008B4CE6">
          <w:rPr>
            <w:rFonts w:ascii="Times New Roman" w:hAnsi="Times New Roman" w:cs="Times New Roman"/>
            <w:sz w:val="24"/>
            <w:szCs w:val="24"/>
          </w:rPr>
          <w:t>пунктом 5.2</w:t>
        </w:r>
      </w:hyperlink>
      <w:r w:rsidRPr="008B4CE6">
        <w:rPr>
          <w:rFonts w:ascii="Times New Roman" w:hAnsi="Times New Roman" w:cs="Times New Roman"/>
          <w:sz w:val="24"/>
          <w:szCs w:val="24"/>
        </w:rPr>
        <w:t>, незамедлительно направляет имеющиеся материалы в органы прокуратуры.</w:t>
      </w:r>
    </w:p>
    <w:p w:rsidR="00683C0A" w:rsidRPr="008B4CE6" w:rsidRDefault="00683C0A"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683C0A" w:rsidRPr="008B4CE6" w:rsidRDefault="00683C0A" w:rsidP="0046318A">
      <w:pPr>
        <w:pStyle w:val="ConsPlusNormal"/>
        <w:jc w:val="right"/>
        <w:rPr>
          <w:rFonts w:ascii="Times New Roman" w:hAnsi="Times New Roman" w:cs="Times New Roman"/>
          <w:sz w:val="24"/>
          <w:szCs w:val="24"/>
        </w:rPr>
      </w:pPr>
    </w:p>
    <w:p w:rsidR="00683C0A" w:rsidRPr="008B4CE6" w:rsidRDefault="00683C0A" w:rsidP="0046318A">
      <w:pPr>
        <w:pStyle w:val="ConsPlusNormal"/>
        <w:jc w:val="right"/>
        <w:rPr>
          <w:rFonts w:ascii="Times New Roman" w:hAnsi="Times New Roman" w:cs="Times New Roman"/>
          <w:sz w:val="24"/>
          <w:szCs w:val="24"/>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pPr>
    </w:p>
    <w:p w:rsidR="00683C0A" w:rsidRDefault="00683C0A" w:rsidP="0046318A">
      <w:pPr>
        <w:pStyle w:val="ConsPlusNormal"/>
        <w:jc w:val="right"/>
        <w:rPr>
          <w:rFonts w:ascii="Times New Roman" w:hAnsi="Times New Roman" w:cs="Times New Roman"/>
        </w:rPr>
        <w:sectPr w:rsidR="00683C0A" w:rsidSect="00816205">
          <w:pgSz w:w="11906" w:h="16838"/>
          <w:pgMar w:top="1134" w:right="566" w:bottom="1134" w:left="1133" w:header="720" w:footer="720" w:gutter="0"/>
          <w:cols w:space="720"/>
          <w:noEndnote/>
        </w:sectPr>
      </w:pPr>
    </w:p>
    <w:p w:rsidR="00683C0A" w:rsidRDefault="00683C0A"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683C0A" w:rsidRPr="00C77155">
        <w:trPr>
          <w:jc w:val="center"/>
        </w:trPr>
        <w:tc>
          <w:tcPr>
            <w:tcW w:w="8280" w:type="dxa"/>
          </w:tcPr>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683C0A" w:rsidRPr="00C77155" w:rsidRDefault="00683C0A"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Pr>
                <w:rFonts w:ascii="Times New Roman" w:hAnsi="Times New Roman" w:cs="Times New Roman"/>
                <w:sz w:val="20"/>
                <w:szCs w:val="20"/>
                <w:lang w:eastAsia="ru-RU"/>
              </w:rPr>
              <w:t xml:space="preserve"> регламенту </w:t>
            </w:r>
            <w:r w:rsidRPr="008E7AB2">
              <w:rPr>
                <w:rFonts w:ascii="Times New Roman" w:hAnsi="Times New Roman" w:cs="Times New Roman"/>
                <w:bCs/>
                <w:sz w:val="20"/>
                <w:szCs w:val="20"/>
              </w:rPr>
              <w:t>"</w:t>
            </w:r>
            <w:r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sz w:val="20"/>
                <w:szCs w:val="20"/>
              </w:rPr>
              <w:t>"</w:t>
            </w:r>
          </w:p>
        </w:tc>
      </w:tr>
    </w:tbl>
    <w:p w:rsidR="00683C0A" w:rsidRDefault="00683C0A" w:rsidP="00C77155">
      <w:pPr>
        <w:spacing w:after="0" w:line="240" w:lineRule="auto"/>
        <w:ind w:firstLine="709"/>
        <w:jc w:val="right"/>
        <w:rPr>
          <w:rFonts w:ascii="Times New Roman" w:hAnsi="Times New Roman" w:cs="Times New Roman"/>
          <w:b/>
          <w:bCs/>
          <w:sz w:val="20"/>
          <w:szCs w:val="20"/>
        </w:rPr>
      </w:pPr>
    </w:p>
    <w:p w:rsidR="00683C0A" w:rsidRPr="00384E3A" w:rsidRDefault="00683C0A" w:rsidP="00C77155">
      <w:pPr>
        <w:spacing w:after="0" w:line="240" w:lineRule="auto"/>
        <w:ind w:firstLine="709"/>
        <w:jc w:val="center"/>
        <w:rPr>
          <w:rFonts w:ascii="Times New Roman" w:hAnsi="Times New Roman" w:cs="Times New Roman"/>
          <w:b/>
          <w:bCs/>
          <w:sz w:val="24"/>
          <w:szCs w:val="24"/>
        </w:rPr>
      </w:pPr>
      <w:r w:rsidRPr="00384E3A">
        <w:rPr>
          <w:rFonts w:ascii="Times New Roman" w:hAnsi="Times New Roman" w:cs="Times New Roman"/>
          <w:b/>
          <w:bCs/>
          <w:sz w:val="24"/>
          <w:szCs w:val="24"/>
        </w:rPr>
        <w:t>Блок-схема</w:t>
      </w:r>
    </w:p>
    <w:p w:rsidR="00683C0A" w:rsidRPr="00384E3A" w:rsidRDefault="00683C0A" w:rsidP="00C77155">
      <w:pPr>
        <w:spacing w:after="0" w:line="240" w:lineRule="auto"/>
        <w:ind w:firstLine="709"/>
        <w:jc w:val="center"/>
        <w:rPr>
          <w:rFonts w:ascii="Times New Roman" w:hAnsi="Times New Roman" w:cs="Times New Roman"/>
          <w:b/>
          <w:bCs/>
          <w:sz w:val="24"/>
          <w:szCs w:val="24"/>
        </w:rPr>
      </w:pPr>
      <w:r w:rsidRPr="00384E3A">
        <w:rPr>
          <w:rFonts w:ascii="Times New Roman" w:hAnsi="Times New Roman" w:cs="Times New Roman"/>
          <w:b/>
          <w:bCs/>
          <w:sz w:val="24"/>
          <w:szCs w:val="24"/>
        </w:rPr>
        <w:t>последовательности действий при предоставлении муниципальной услуги</w: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E43609" w:rsidP="00C77155">
      <w:pPr>
        <w:spacing w:after="0" w:line="240" w:lineRule="auto"/>
        <w:ind w:firstLine="709"/>
        <w:jc w:val="center"/>
        <w:rPr>
          <w:rFonts w:ascii="Times New Roman" w:hAnsi="Times New Roman" w:cs="Times New Roman"/>
          <w:sz w:val="24"/>
          <w:szCs w:val="24"/>
        </w:rPr>
      </w:pPr>
      <w:r w:rsidRPr="00E43609">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style="mso-next-textbox:#Text Box 426" inset="2.53942mm,1.2697mm,2.53942mm,1.2697mm">
              <w:txbxContent>
                <w:p w:rsidR="00751568" w:rsidRPr="00074076" w:rsidRDefault="00751568"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Рассмотрение </w:t>
                  </w:r>
                </w:p>
                <w:p w:rsidR="00751568" w:rsidRPr="00074076" w:rsidRDefault="00751568"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sidRPr="00E43609">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style="mso-next-textbox:#Text Box 424" inset="2.53942mm,1.2697mm,2.53942mm,1.2697mm">
              <w:txbxContent>
                <w:p w:rsidR="00751568" w:rsidRDefault="00751568" w:rsidP="00C77155">
                  <w:pPr>
                    <w:widowControl w:val="0"/>
                    <w:autoSpaceDE w:val="0"/>
                    <w:autoSpaceDN w:val="0"/>
                    <w:adjustRightInd w:val="0"/>
                    <w:spacing w:after="0" w:line="240" w:lineRule="auto"/>
                    <w:jc w:val="center"/>
                    <w:rPr>
                      <w:rFonts w:ascii="Times New Roman" w:hAnsi="Times New Roman" w:cs="Times New Roman"/>
                      <w:color w:val="000000"/>
                    </w:rPr>
                  </w:pPr>
                </w:p>
                <w:p w:rsidR="00751568" w:rsidRPr="00074076" w:rsidRDefault="00751568"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751568" w:rsidRPr="00EC7D44" w:rsidRDefault="00751568" w:rsidP="00C77155">
                  <w:pPr>
                    <w:widowControl w:val="0"/>
                    <w:autoSpaceDE w:val="0"/>
                    <w:autoSpaceDN w:val="0"/>
                    <w:adjustRightInd w:val="0"/>
                    <w:jc w:val="center"/>
                    <w:rPr>
                      <w:color w:val="000000"/>
                    </w:rPr>
                  </w:pPr>
                </w:p>
                <w:p w:rsidR="00751568" w:rsidRDefault="00751568" w:rsidP="00C77155">
                  <w:pPr>
                    <w:widowControl w:val="0"/>
                    <w:autoSpaceDE w:val="0"/>
                    <w:autoSpaceDN w:val="0"/>
                    <w:adjustRightInd w:val="0"/>
                    <w:jc w:val="center"/>
                    <w:rPr>
                      <w:color w:val="000000"/>
                    </w:rPr>
                  </w:pPr>
                </w:p>
              </w:txbxContent>
            </v:textbox>
          </v:shape>
        </w:pic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683C0A" w:rsidP="00027826">
      <w:pPr>
        <w:tabs>
          <w:tab w:val="left" w:pos="2100"/>
          <w:tab w:val="center" w:pos="7639"/>
        </w:tabs>
        <w:spacing w:after="0" w:line="240" w:lineRule="auto"/>
        <w:ind w:firstLine="709"/>
        <w:rPr>
          <w:rFonts w:ascii="Times New Roman" w:hAnsi="Times New Roman" w:cs="Times New Roman"/>
          <w:sz w:val="24"/>
          <w:szCs w:val="24"/>
        </w:rPr>
      </w:pPr>
      <w:r w:rsidRPr="00384E3A">
        <w:rPr>
          <w:rFonts w:ascii="Times New Roman" w:hAnsi="Times New Roman" w:cs="Times New Roman"/>
          <w:sz w:val="24"/>
          <w:szCs w:val="24"/>
        </w:rPr>
        <w:tab/>
      </w:r>
      <w:r w:rsidRPr="00384E3A">
        <w:rPr>
          <w:rFonts w:ascii="Times New Roman" w:hAnsi="Times New Roman" w:cs="Times New Roman"/>
          <w:sz w:val="24"/>
          <w:szCs w:val="24"/>
        </w:rPr>
        <w:tab/>
      </w:r>
      <w:r w:rsidR="00E43609" w:rsidRPr="00E43609">
        <w:rPr>
          <w:noProof/>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683C0A" w:rsidRPr="00384E3A" w:rsidRDefault="00683C0A" w:rsidP="00C77155">
      <w:pPr>
        <w:spacing w:after="0" w:line="240" w:lineRule="auto"/>
        <w:ind w:firstLine="709"/>
        <w:jc w:val="center"/>
        <w:rPr>
          <w:rFonts w:ascii="Times New Roman" w:hAnsi="Times New Roman" w:cs="Times New Roman"/>
          <w:sz w:val="24"/>
          <w:szCs w:val="24"/>
        </w:rPr>
      </w:pPr>
    </w:p>
    <w:p w:rsidR="00683C0A" w:rsidRPr="00384E3A" w:rsidRDefault="00E43609" w:rsidP="00C77155">
      <w:pPr>
        <w:spacing w:after="0" w:line="240" w:lineRule="auto"/>
        <w:ind w:firstLine="709"/>
        <w:jc w:val="center"/>
        <w:rPr>
          <w:rFonts w:ascii="Times New Roman" w:hAnsi="Times New Roman" w:cs="Times New Roman"/>
          <w:sz w:val="24"/>
          <w:szCs w:val="24"/>
        </w:rPr>
      </w:pPr>
      <w:r w:rsidRPr="00E43609">
        <w:rPr>
          <w:noProof/>
          <w:lang w:eastAsia="ru-RU"/>
        </w:rPr>
        <w:pict>
          <v:shape id="Прямая со стрелкой 4" o:spid="_x0000_s1029"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683C0A" w:rsidRPr="00384E3A" w:rsidRDefault="00E43609" w:rsidP="00C77155">
      <w:pPr>
        <w:spacing w:after="0" w:line="240" w:lineRule="auto"/>
        <w:ind w:firstLine="709"/>
        <w:rPr>
          <w:rFonts w:ascii="Times New Roman" w:hAnsi="Times New Roman" w:cs="Times New Roman"/>
          <w:sz w:val="24"/>
          <w:szCs w:val="24"/>
        </w:rPr>
      </w:pPr>
      <w:r w:rsidRPr="00E43609">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30"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style="mso-next-textbox:#Блок-схема: решение 385">
              <w:txbxContent>
                <w:p w:rsidR="00751568" w:rsidRPr="005B4E6F" w:rsidRDefault="00751568"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683C0A" w:rsidRPr="00384E3A" w:rsidRDefault="00E43609" w:rsidP="00C77155">
      <w:pPr>
        <w:spacing w:after="0" w:line="240" w:lineRule="auto"/>
        <w:ind w:firstLine="709"/>
        <w:rPr>
          <w:rFonts w:ascii="Times New Roman" w:hAnsi="Times New Roman" w:cs="Times New Roman"/>
          <w:sz w:val="24"/>
          <w:szCs w:val="24"/>
        </w:rPr>
      </w:pPr>
      <w:r w:rsidRPr="00E43609">
        <w:rPr>
          <w:noProof/>
          <w:lang w:eastAsia="ru-RU"/>
        </w:rPr>
        <w:pict>
          <v:shape id="Text Box 428" o:spid="_x0000_s1031"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style="mso-next-textbox:#Text Box 428">
              <w:txbxContent>
                <w:p w:rsidR="00751568" w:rsidRDefault="00751568" w:rsidP="00C77155">
                  <w:pPr>
                    <w:widowControl w:val="0"/>
                    <w:spacing w:after="0" w:line="240" w:lineRule="auto"/>
                    <w:jc w:val="center"/>
                    <w:rPr>
                      <w:rFonts w:ascii="Times New Roman" w:hAnsi="Times New Roman" w:cs="Times New Roman"/>
                      <w:color w:val="000000"/>
                    </w:rPr>
                  </w:pPr>
                </w:p>
                <w:p w:rsidR="00751568" w:rsidRPr="00074076" w:rsidRDefault="00751568"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751568" w:rsidRDefault="00751568" w:rsidP="00C77155">
                  <w:pPr>
                    <w:widowControl w:val="0"/>
                    <w:jc w:val="center"/>
                  </w:pPr>
                </w:p>
              </w:txbxContent>
            </v:textbox>
          </v:shape>
        </w:pict>
      </w:r>
      <w:r w:rsidRPr="00E43609">
        <w:rPr>
          <w:noProof/>
          <w:lang w:eastAsia="ru-RU"/>
        </w:rPr>
        <w:pict>
          <v:shape id="Text Box 425" o:spid="_x0000_s1032"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style="mso-next-textbox:#Text Box 425" inset="2.53942mm,1.2697mm,2.53942mm,1.2697mm">
              <w:txbxContent>
                <w:p w:rsidR="00751568" w:rsidRPr="00074076" w:rsidRDefault="00751568"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sidRPr="00E43609">
        <w:rPr>
          <w:noProof/>
          <w:lang w:eastAsia="ru-RU"/>
        </w:rPr>
        <w:pict>
          <v:shape id="Прямая со стрелкой 397" o:spid="_x0000_s1033"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sidRPr="00E43609">
        <w:rPr>
          <w:noProof/>
          <w:lang w:eastAsia="ru-RU"/>
        </w:rPr>
        <w:pict>
          <v:shape id="Text Box 414" o:spid="_x0000_s1034"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style="mso-next-textbox:#Text Box 414" inset="2.53942mm,1.2697mm,2.53942mm,1.2697mm">
              <w:txbxContent>
                <w:p w:rsidR="00751568" w:rsidRPr="00074076" w:rsidRDefault="00751568"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sidRPr="00E43609">
        <w:rPr>
          <w:noProof/>
          <w:lang w:eastAsia="ru-RU"/>
        </w:rPr>
        <w:pict>
          <v:shape id="Прямая со стрелкой 22" o:spid="_x0000_s1035"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sidRPr="00E43609">
        <w:rPr>
          <w:noProof/>
          <w:lang w:eastAsia="ru-RU"/>
        </w:rPr>
        <w:pict>
          <v:rect id="Прямоугольник 10" o:spid="_x0000_s1036"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style="mso-next-textbox:#Прямоугольник 10">
              <w:txbxContent>
                <w:p w:rsidR="00751568" w:rsidRPr="00CA49FC" w:rsidRDefault="00751568"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E43609">
        <w:rPr>
          <w:noProof/>
          <w:lang w:eastAsia="ru-RU"/>
        </w:rPr>
        <w:pict>
          <v:rect id="Rectangle 13" o:spid="_x0000_s1037"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style="mso-next-textbox:#Rectangle 13">
              <w:txbxContent>
                <w:p w:rsidR="00751568" w:rsidRPr="00CA49FC" w:rsidRDefault="00751568"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E43609">
        <w:rPr>
          <w:noProof/>
          <w:lang w:eastAsia="ru-RU"/>
        </w:rPr>
        <w:pict>
          <v:rect id="Прямоугольник 400" o:spid="_x0000_s1038"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style="mso-next-textbox:#Прямоугольник 400">
              <w:txbxContent>
                <w:p w:rsidR="00751568" w:rsidRPr="00CA49FC" w:rsidRDefault="00751568"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E43609">
        <w:rPr>
          <w:noProof/>
          <w:lang w:eastAsia="ru-RU"/>
        </w:rPr>
        <w:pict>
          <v:shape id="Прямая со стрелкой 9" o:spid="_x0000_s1039"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sidRPr="00E43609">
        <w:rPr>
          <w:noProof/>
          <w:lang w:eastAsia="ru-RU"/>
        </w:rPr>
        <w:pict>
          <v:rect id="Прямоугольник 402" o:spid="_x0000_s1040"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style="mso-next-textbox:#Прямоугольник 402">
              <w:txbxContent>
                <w:p w:rsidR="00751568" w:rsidRPr="00CA49FC" w:rsidRDefault="00751568"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E43609">
        <w:rPr>
          <w:noProof/>
          <w:lang w:eastAsia="ru-RU"/>
        </w:rPr>
        <w:pict>
          <v:shape id="Прямая со стрелкой 7" o:spid="_x0000_s1041"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sidRPr="00E43609">
        <w:rPr>
          <w:noProof/>
          <w:lang w:eastAsia="ru-RU"/>
        </w:rPr>
        <w:pict>
          <v:shape id="Text Box 423" o:spid="_x0000_s1042"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style="mso-next-textbox:#Text Box 423" inset="2.53942mm,1.2697mm,2.53942mm,1.2697mm">
              <w:txbxContent>
                <w:p w:rsidR="00751568" w:rsidRPr="00074076" w:rsidRDefault="00751568"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sidRPr="00E43609">
        <w:rPr>
          <w:noProof/>
          <w:lang w:eastAsia="ru-RU"/>
        </w:rPr>
        <w:pict>
          <v:shape id="Прямая со стрелкой 399" o:spid="_x0000_s1043"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683C0A" w:rsidRPr="00384E3A" w:rsidRDefault="00E43609" w:rsidP="0046318A">
      <w:pPr>
        <w:pStyle w:val="ConsPlusNormal"/>
        <w:jc w:val="right"/>
        <w:rPr>
          <w:rFonts w:ascii="Times New Roman" w:hAnsi="Times New Roman" w:cs="Times New Roman"/>
          <w:sz w:val="24"/>
          <w:szCs w:val="24"/>
        </w:rPr>
      </w:pPr>
      <w:r w:rsidRPr="00E43609">
        <w:rPr>
          <w:noProof/>
          <w:lang w:eastAsia="ru-RU"/>
        </w:rPr>
        <w:pict>
          <v:shape id="Text Box 20" o:spid="_x0000_s1044"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style="mso-next-textbox:#Text Box 20" inset="2.53942mm,1.2697mm,2.53942mm,1.2697mm">
              <w:txbxContent>
                <w:p w:rsidR="00751568" w:rsidRPr="00D22AA1" w:rsidRDefault="00751568"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E43609" w:rsidP="0046318A">
      <w:pPr>
        <w:pStyle w:val="ConsPlusNormal"/>
        <w:jc w:val="right"/>
        <w:rPr>
          <w:rFonts w:ascii="Times New Roman" w:hAnsi="Times New Roman" w:cs="Times New Roman"/>
          <w:sz w:val="24"/>
          <w:szCs w:val="24"/>
        </w:rPr>
      </w:pPr>
      <w:r w:rsidRPr="00E43609">
        <w:rPr>
          <w:noProof/>
          <w:lang w:eastAsia="ru-RU"/>
        </w:rPr>
        <w:pict>
          <v:shape id="Прямая со стрелкой 11" o:spid="_x0000_s1045"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E43609" w:rsidP="0046318A">
      <w:pPr>
        <w:pStyle w:val="ConsPlusNormal"/>
        <w:jc w:val="right"/>
        <w:rPr>
          <w:rFonts w:ascii="Times New Roman" w:hAnsi="Times New Roman" w:cs="Times New Roman"/>
          <w:sz w:val="24"/>
          <w:szCs w:val="24"/>
        </w:rPr>
      </w:pPr>
      <w:r w:rsidRPr="00E43609">
        <w:rPr>
          <w:noProof/>
          <w:lang w:eastAsia="ru-RU"/>
        </w:rPr>
        <w:pict>
          <v:shape id="Блок-схема: решение 386" o:spid="_x0000_s1046"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style="mso-next-textbox:#Блок-схема: решение 386">
              <w:txbxContent>
                <w:p w:rsidR="00751568" w:rsidRPr="00074076" w:rsidRDefault="00751568"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rPr>
                    <w:t>Имеются основания для отказа в предоставлении муниципальной услуги</w:t>
                  </w:r>
                </w:p>
              </w:txbxContent>
            </v:textbox>
          </v:shape>
        </w:pict>
      </w: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Pr="00384E3A" w:rsidRDefault="00683C0A" w:rsidP="0046318A">
      <w:pPr>
        <w:pStyle w:val="ConsPlusNormal"/>
        <w:jc w:val="right"/>
        <w:rPr>
          <w:rFonts w:ascii="Times New Roman" w:hAnsi="Times New Roman" w:cs="Times New Roman"/>
          <w:sz w:val="24"/>
          <w:szCs w:val="24"/>
        </w:rPr>
      </w:pPr>
    </w:p>
    <w:p w:rsidR="00683C0A" w:rsidRDefault="00683C0A" w:rsidP="0046318A">
      <w:pPr>
        <w:pStyle w:val="ConsPlusNormal"/>
        <w:jc w:val="right"/>
        <w:rPr>
          <w:rFonts w:ascii="Times New Roman" w:hAnsi="Times New Roman" w:cs="Times New Roman"/>
        </w:rPr>
        <w:sectPr w:rsidR="00683C0A" w:rsidSect="00384E3A">
          <w:pgSz w:w="16838" w:h="11906" w:orient="landscape"/>
          <w:pgMar w:top="510" w:right="1134" w:bottom="567" w:left="1134" w:header="720" w:footer="720" w:gutter="0"/>
          <w:cols w:space="720"/>
          <w:noEndnote/>
        </w:sectPr>
      </w:pPr>
    </w:p>
    <w:p w:rsidR="00683C0A" w:rsidRPr="00B73CB2" w:rsidRDefault="00683C0A" w:rsidP="0046318A">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2</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683C0A" w:rsidRPr="00B73CB2" w:rsidRDefault="00683C0A"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ямуниципальной</w:t>
      </w:r>
      <w:r w:rsidRPr="00B73CB2">
        <w:rPr>
          <w:rFonts w:ascii="Times New Roman" w:hAnsi="Times New Roman" w:cs="Times New Roman"/>
        </w:rPr>
        <w:t xml:space="preserve"> услуги</w:t>
      </w:r>
    </w:p>
    <w:p w:rsidR="00683C0A" w:rsidRDefault="00683C0A" w:rsidP="0074216C">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683C0A" w:rsidRDefault="00683C0A"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683C0A" w:rsidRPr="008E7AB2" w:rsidRDefault="00683C0A"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683C0A" w:rsidRPr="00384E3A" w:rsidRDefault="00683C0A" w:rsidP="0046318A">
      <w:pPr>
        <w:pStyle w:val="ConsPlusNormal"/>
        <w:rPr>
          <w:rFonts w:ascii="Times New Roman" w:hAnsi="Times New Roman" w:cs="Times New Roman"/>
          <w:sz w:val="24"/>
          <w:szCs w:val="24"/>
        </w:rPr>
      </w:pPr>
      <w:bookmarkStart w:id="14" w:name="Par485"/>
      <w:bookmarkEnd w:id="14"/>
    </w:p>
    <w:p w:rsidR="00683C0A" w:rsidRPr="00384E3A" w:rsidRDefault="00683C0A" w:rsidP="0036268D">
      <w:pPr>
        <w:jc w:val="center"/>
        <w:rPr>
          <w:rFonts w:ascii="Times New Roman" w:hAnsi="Times New Roman" w:cs="Times New Roman"/>
          <w:sz w:val="24"/>
          <w:szCs w:val="24"/>
        </w:rPr>
      </w:pPr>
      <w:bookmarkStart w:id="15" w:name="Par553"/>
      <w:bookmarkEnd w:id="15"/>
      <w:r w:rsidRPr="00384E3A">
        <w:rPr>
          <w:rFonts w:ascii="Times New Roman" w:hAnsi="Times New Roman" w:cs="Times New Roman"/>
          <w:sz w:val="24"/>
          <w:szCs w:val="24"/>
        </w:rPr>
        <w:t xml:space="preserve">Форма запроса о предоставлении в аренду без проведения торгов, земельного участка для завершения строительства объекта незавершенного строительства </w:t>
      </w:r>
    </w:p>
    <w:p w:rsidR="00683C0A" w:rsidRPr="00384E3A" w:rsidRDefault="00683C0A" w:rsidP="0046318A">
      <w:pPr>
        <w:pStyle w:val="ConsPlusNormal"/>
        <w:jc w:val="center"/>
        <w:rPr>
          <w:rFonts w:ascii="Times New Roman" w:hAnsi="Times New Roman" w:cs="Times New Roman"/>
          <w:sz w:val="24"/>
          <w:szCs w:val="24"/>
        </w:rPr>
      </w:pPr>
    </w:p>
    <w:p w:rsidR="00683C0A" w:rsidRPr="00384E3A" w:rsidRDefault="00683C0A" w:rsidP="0046318A">
      <w:pPr>
        <w:pStyle w:val="ConsPlusNormal"/>
        <w:rPr>
          <w:rFonts w:ascii="Times New Roman" w:hAnsi="Times New Roman" w:cs="Times New Roman"/>
          <w:sz w:val="24"/>
          <w:szCs w:val="24"/>
        </w:rPr>
      </w:pPr>
    </w:p>
    <w:p w:rsidR="00683C0A" w:rsidRPr="00B73CB2" w:rsidRDefault="00683C0A" w:rsidP="00143A47">
      <w:pPr>
        <w:pStyle w:val="ConsPlusNonformat"/>
        <w:jc w:val="right"/>
        <w:rPr>
          <w:rFonts w:ascii="Times New Roman" w:hAnsi="Times New Roman" w:cs="Times New Roman"/>
        </w:rPr>
      </w:pPr>
      <w:r w:rsidRPr="00384E3A">
        <w:rPr>
          <w:rFonts w:ascii="Times New Roman" w:hAnsi="Times New Roman" w:cs="Times New Roman"/>
          <w:sz w:val="24"/>
          <w:szCs w:val="24"/>
        </w:rPr>
        <w:t xml:space="preserve">                      Главе Администрации</w:t>
      </w:r>
      <w:r>
        <w:rPr>
          <w:rFonts w:ascii="Times New Roman" w:hAnsi="Times New Roman" w:cs="Times New Roman"/>
        </w:rPr>
        <w:t xml:space="preserve"> ____________________________</w:t>
      </w:r>
    </w:p>
    <w:p w:rsidR="00683C0A" w:rsidRPr="00B73CB2" w:rsidRDefault="00683C0A" w:rsidP="00143A47">
      <w:pPr>
        <w:pStyle w:val="ConsPlusNonformat"/>
        <w:jc w:val="right"/>
        <w:rPr>
          <w:rFonts w:ascii="Times New Roman" w:hAnsi="Times New Roman" w:cs="Times New Roman"/>
        </w:rPr>
      </w:pP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683C0A" w:rsidRPr="009A0117" w:rsidRDefault="00230ADB" w:rsidP="009A011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83C0A" w:rsidRPr="001F3F55">
        <w:rPr>
          <w:rFonts w:ascii="Times New Roman" w:hAnsi="Times New Roman" w:cs="Times New Roman"/>
          <w:sz w:val="16"/>
          <w:szCs w:val="16"/>
        </w:rPr>
        <w:t>Ф.И.О. физического лиц</w:t>
      </w:r>
      <w:proofErr w:type="gramStart"/>
      <w:r w:rsidR="00683C0A" w:rsidRPr="001F3F55">
        <w:rPr>
          <w:rFonts w:ascii="Times New Roman" w:hAnsi="Times New Roman" w:cs="Times New Roman"/>
          <w:sz w:val="16"/>
          <w:szCs w:val="16"/>
        </w:rPr>
        <w:t>а</w:t>
      </w:r>
      <w:r w:rsidR="00683C0A" w:rsidRPr="00B73CB2">
        <w:rPr>
          <w:rFonts w:ascii="Times New Roman" w:hAnsi="Times New Roman" w:cs="Times New Roman"/>
        </w:rPr>
        <w:t>(</w:t>
      </w:r>
      <w:proofErr w:type="gramEnd"/>
      <w:r w:rsidR="00683C0A" w:rsidRPr="009A0117">
        <w:rPr>
          <w:rFonts w:ascii="Times New Roman" w:hAnsi="Times New Roman" w:cs="Times New Roman"/>
          <w:sz w:val="16"/>
          <w:szCs w:val="16"/>
        </w:rPr>
        <w:t>Ф.И.О. руководителя Администрации)</w:t>
      </w:r>
    </w:p>
    <w:p w:rsidR="00683C0A" w:rsidRPr="009A0117" w:rsidRDefault="00683C0A" w:rsidP="00143A47">
      <w:pPr>
        <w:pStyle w:val="ConsPlusNonformat"/>
        <w:jc w:val="right"/>
        <w:rPr>
          <w:rFonts w:ascii="Times New Roman" w:hAnsi="Times New Roman" w:cs="Times New Roman"/>
          <w:sz w:val="16"/>
          <w:szCs w:val="16"/>
        </w:rPr>
      </w:pP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683C0A" w:rsidRPr="009A0117" w:rsidRDefault="00230ADB" w:rsidP="009A011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83C0A" w:rsidRPr="009A0117">
        <w:rPr>
          <w:rFonts w:ascii="Times New Roman" w:hAnsi="Times New Roman" w:cs="Times New Roman"/>
          <w:sz w:val="16"/>
          <w:szCs w:val="16"/>
        </w:rPr>
        <w:t xml:space="preserve">(полное наименование юридического лица </w:t>
      </w:r>
      <w:r w:rsidR="00683C0A">
        <w:rPr>
          <w:rFonts w:ascii="Times New Roman" w:hAnsi="Times New Roman" w:cs="Times New Roman"/>
          <w:sz w:val="16"/>
          <w:szCs w:val="16"/>
        </w:rPr>
        <w:t>–</w:t>
      </w:r>
      <w:r w:rsidR="00683C0A" w:rsidRPr="009A0117">
        <w:rPr>
          <w:rFonts w:ascii="Times New Roman" w:hAnsi="Times New Roman" w:cs="Times New Roman"/>
          <w:sz w:val="16"/>
          <w:szCs w:val="16"/>
        </w:rPr>
        <w:t xml:space="preserve"> заявителя</w:t>
      </w:r>
      <w:r w:rsidR="00683C0A">
        <w:rPr>
          <w:rFonts w:ascii="Times New Roman" w:hAnsi="Times New Roman" w:cs="Times New Roman"/>
          <w:sz w:val="16"/>
          <w:szCs w:val="16"/>
        </w:rPr>
        <w:t>)</w:t>
      </w:r>
    </w:p>
    <w:p w:rsidR="00683C0A" w:rsidRPr="00B73CB2" w:rsidRDefault="00683C0A"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683C0A" w:rsidRDefault="00230ADB" w:rsidP="00A34CED">
      <w:pPr>
        <w:jc w:val="both"/>
        <w:rPr>
          <w:rFonts w:ascii="Times New Roman" w:hAnsi="Times New Roman" w:cs="Times New Roman"/>
          <w:vertAlign w:val="superscript"/>
        </w:rPr>
      </w:pPr>
      <w:r>
        <w:rPr>
          <w:rFonts w:ascii="Times New Roman" w:hAnsi="Times New Roman" w:cs="Times New Roman"/>
          <w:vertAlign w:val="superscript"/>
        </w:rPr>
        <w:t xml:space="preserve">                                                                                                                                      </w:t>
      </w:r>
      <w:r w:rsidR="00683C0A" w:rsidRPr="008E3269">
        <w:rPr>
          <w:rFonts w:ascii="Times New Roman" w:hAnsi="Times New Roman" w:cs="Times New Roman"/>
          <w:vertAlign w:val="superscript"/>
        </w:rPr>
        <w:t>идентификационный номер налогоплательщика</w:t>
      </w:r>
      <w:r w:rsidR="00683C0A">
        <w:rPr>
          <w:rFonts w:ascii="Times New Roman" w:hAnsi="Times New Roman" w:cs="Times New Roman"/>
          <w:vertAlign w:val="superscript"/>
        </w:rPr>
        <w:t xml:space="preserve"> для юридических лиц,  СНИЛС для физических лиц</w:t>
      </w:r>
    </w:p>
    <w:p w:rsidR="00683C0A" w:rsidRPr="00B73CB2" w:rsidRDefault="00683C0A"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683C0A" w:rsidRDefault="00230ADB" w:rsidP="005138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83C0A" w:rsidRPr="005138F0">
        <w:rPr>
          <w:rFonts w:ascii="Times New Roman" w:hAnsi="Times New Roman" w:cs="Times New Roman"/>
          <w:sz w:val="16"/>
          <w:szCs w:val="16"/>
        </w:rPr>
        <w:t>Реквизиты документа, удостоверяющего</w:t>
      </w:r>
      <w:r w:rsidR="00683C0A">
        <w:rPr>
          <w:rFonts w:ascii="Times New Roman" w:hAnsi="Times New Roman" w:cs="Times New Roman"/>
          <w:sz w:val="16"/>
          <w:szCs w:val="16"/>
        </w:rPr>
        <w:t xml:space="preserve"> личность заявителя</w:t>
      </w:r>
    </w:p>
    <w:p w:rsidR="00683C0A" w:rsidRPr="005138F0" w:rsidRDefault="00683C0A" w:rsidP="005138F0">
      <w:pPr>
        <w:pStyle w:val="ConsPlusNonformat"/>
        <w:jc w:val="both"/>
        <w:rPr>
          <w:rFonts w:ascii="Times New Roman" w:hAnsi="Times New Roman" w:cs="Times New Roman"/>
          <w:sz w:val="16"/>
          <w:szCs w:val="16"/>
        </w:rPr>
      </w:pPr>
    </w:p>
    <w:p w:rsidR="00683C0A" w:rsidRPr="009A0117" w:rsidRDefault="00683C0A"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683C0A" w:rsidRPr="008E3269" w:rsidRDefault="00230ADB" w:rsidP="001A37F4">
      <w:pPr>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00683C0A" w:rsidRPr="008E3269">
        <w:rPr>
          <w:rFonts w:ascii="Times New Roman" w:hAnsi="Times New Roman" w:cs="Times New Roman"/>
          <w:vertAlign w:val="superscript"/>
        </w:rPr>
        <w:t>место нахождение</w:t>
      </w:r>
      <w:proofErr w:type="gramEnd"/>
      <w:r w:rsidR="00683C0A" w:rsidRPr="008E3269">
        <w:rPr>
          <w:rFonts w:ascii="Times New Roman" w:hAnsi="Times New Roman" w:cs="Times New Roman"/>
          <w:vertAlign w:val="superscript"/>
        </w:rPr>
        <w:t xml:space="preserve"> юридического лица</w:t>
      </w:r>
      <w:r w:rsidR="00683C0A">
        <w:rPr>
          <w:rFonts w:ascii="Times New Roman" w:hAnsi="Times New Roman" w:cs="Times New Roman"/>
          <w:vertAlign w:val="superscript"/>
        </w:rPr>
        <w:t xml:space="preserve"> для юридического лица, адрес регистрации для физического лица  </w:t>
      </w:r>
    </w:p>
    <w:p w:rsidR="00683C0A" w:rsidRPr="00B73CB2" w:rsidRDefault="00683C0A" w:rsidP="001A37F4">
      <w:pPr>
        <w:pStyle w:val="ConsPlusNonformat"/>
        <w:tabs>
          <w:tab w:val="left" w:pos="5220"/>
        </w:tabs>
        <w:jc w:val="both"/>
        <w:rPr>
          <w:rFonts w:ascii="Times New Roman" w:hAnsi="Times New Roman" w:cs="Times New Roman"/>
        </w:rPr>
      </w:pPr>
      <w:r>
        <w:rPr>
          <w:rFonts w:ascii="Times New Roman" w:hAnsi="Times New Roman" w:cs="Times New Roman"/>
        </w:rPr>
        <w:tab/>
        <w:t>________________________________________________________</w:t>
      </w:r>
    </w:p>
    <w:p w:rsidR="00683C0A" w:rsidRDefault="00230AD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00683C0A"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683C0A" w:rsidRPr="00B73CB2" w:rsidRDefault="00230ADB" w:rsidP="001A37F4">
      <w:pPr>
        <w:pStyle w:val="ConsPlusNonformat"/>
        <w:jc w:val="both"/>
        <w:rPr>
          <w:rFonts w:ascii="Times New Roman" w:hAnsi="Times New Roman" w:cs="Times New Roman"/>
        </w:rPr>
      </w:pPr>
      <w:r>
        <w:rPr>
          <w:rFonts w:ascii="Times New Roman" w:hAnsi="Times New Roman" w:cs="Times New Roman"/>
        </w:rPr>
        <w:t xml:space="preserve">                                                                                                                        </w:t>
      </w:r>
      <w:r w:rsidR="00683C0A">
        <w:rPr>
          <w:rFonts w:ascii="Times New Roman" w:hAnsi="Times New Roman" w:cs="Times New Roman"/>
        </w:rPr>
        <w:t>______________________________________________</w:t>
      </w:r>
    </w:p>
    <w:p w:rsidR="00683C0A" w:rsidRDefault="00683C0A"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683C0A" w:rsidRDefault="00683C0A" w:rsidP="005138F0">
      <w:pPr>
        <w:jc w:val="both"/>
      </w:pPr>
    </w:p>
    <w:p w:rsidR="00683C0A" w:rsidRPr="00384E3A" w:rsidRDefault="00683C0A" w:rsidP="008E3269">
      <w:pPr>
        <w:jc w:val="center"/>
        <w:rPr>
          <w:rFonts w:ascii="Times New Roman" w:hAnsi="Times New Roman" w:cs="Times New Roman"/>
          <w:sz w:val="24"/>
          <w:szCs w:val="24"/>
        </w:rPr>
      </w:pPr>
      <w:r w:rsidRPr="00384E3A">
        <w:rPr>
          <w:rFonts w:ascii="Times New Roman" w:hAnsi="Times New Roman" w:cs="Times New Roman"/>
          <w:sz w:val="24"/>
          <w:szCs w:val="24"/>
        </w:rPr>
        <w:t>ЗАЯВЛЕНИЕ</w:t>
      </w:r>
    </w:p>
    <w:p w:rsidR="00683C0A" w:rsidRPr="00384E3A" w:rsidRDefault="00E43609" w:rsidP="0036268D">
      <w:pPr>
        <w:jc w:val="both"/>
        <w:rPr>
          <w:rFonts w:ascii="Times New Roman" w:hAnsi="Times New Roman" w:cs="Times New Roman"/>
          <w:sz w:val="24"/>
          <w:szCs w:val="24"/>
        </w:rPr>
      </w:pPr>
      <w:r w:rsidRPr="00E43609">
        <w:rPr>
          <w:noProof/>
          <w:lang w:eastAsia="ru-RU"/>
        </w:rPr>
        <w:pict>
          <v:shape id="Text Box 91" o:spid="_x0000_s1047"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style="mso-next-textbox:#Text Box 91">
              <w:txbxContent>
                <w:p w:rsidR="00751568" w:rsidRPr="003A6384" w:rsidRDefault="00751568" w:rsidP="008E3269">
                  <w:pPr>
                    <w:rPr>
                      <w:sz w:val="26"/>
                      <w:szCs w:val="26"/>
                    </w:rPr>
                  </w:pPr>
                  <w:r w:rsidRPr="003A6384">
                    <w:rPr>
                      <w:sz w:val="26"/>
                      <w:szCs w:val="26"/>
                    </w:rPr>
                    <w:t>.</w:t>
                  </w:r>
                </w:p>
              </w:txbxContent>
            </v:textbox>
          </v:shape>
        </w:pict>
      </w:r>
      <w:r w:rsidR="00683C0A" w:rsidRPr="00384E3A">
        <w:rPr>
          <w:rFonts w:ascii="Times New Roman" w:hAnsi="Times New Roman" w:cs="Times New Roman"/>
          <w:sz w:val="24"/>
          <w:szCs w:val="24"/>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683C0A" w:rsidRPr="008E3269">
        <w:trPr>
          <w:trHeight w:val="259"/>
        </w:trPr>
        <w:tc>
          <w:tcPr>
            <w:tcW w:w="10800" w:type="dxa"/>
          </w:tcPr>
          <w:p w:rsidR="00683C0A" w:rsidRPr="008E3269" w:rsidRDefault="00683C0A"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683C0A" w:rsidRPr="008E3269">
        <w:trPr>
          <w:trHeight w:val="280"/>
        </w:trPr>
        <w:tc>
          <w:tcPr>
            <w:tcW w:w="10800" w:type="dxa"/>
          </w:tcPr>
          <w:p w:rsidR="00683C0A" w:rsidRPr="008E3269" w:rsidRDefault="00683C0A"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683C0A" w:rsidRPr="008E3269">
        <w:trPr>
          <w:trHeight w:val="280"/>
        </w:trPr>
        <w:tc>
          <w:tcPr>
            <w:tcW w:w="10800" w:type="dxa"/>
          </w:tcPr>
          <w:p w:rsidR="00683C0A" w:rsidRPr="008E3269" w:rsidRDefault="00683C0A" w:rsidP="0036268D">
            <w:pPr>
              <w:tabs>
                <w:tab w:val="left" w:pos="5830"/>
              </w:tabs>
              <w:ind w:right="-1269"/>
              <w:rPr>
                <w:rFonts w:ascii="Times New Roman" w:hAnsi="Times New Roman" w:cs="Times New Roman"/>
              </w:rPr>
            </w:pP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683C0A" w:rsidRPr="008E3269">
        <w:trPr>
          <w:trHeight w:val="280"/>
        </w:trPr>
        <w:tc>
          <w:tcPr>
            <w:tcW w:w="10800" w:type="dxa"/>
          </w:tcPr>
          <w:p w:rsidR="00683C0A" w:rsidRDefault="00683C0A"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683C0A" w:rsidRDefault="00683C0A"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683C0A" w:rsidRDefault="00683C0A"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
          <w:p w:rsidR="00683C0A" w:rsidRPr="008E3269" w:rsidRDefault="00683C0A"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683C0A" w:rsidRPr="008E3269">
        <w:trPr>
          <w:trHeight w:val="280"/>
        </w:trPr>
        <w:tc>
          <w:tcPr>
            <w:tcW w:w="10800" w:type="dxa"/>
            <w:tcBorders>
              <w:bottom w:val="nil"/>
            </w:tcBorders>
          </w:tcPr>
          <w:p w:rsidR="00683C0A" w:rsidRPr="0036268D" w:rsidRDefault="00683C0A" w:rsidP="0036268D">
            <w:pPr>
              <w:ind w:right="-1269"/>
              <w:jc w:val="both"/>
              <w:rPr>
                <w:rFonts w:ascii="Times New Roman" w:hAnsi="Times New Roman" w:cs="Times New Roman"/>
                <w:sz w:val="16"/>
                <w:szCs w:val="16"/>
              </w:rPr>
            </w:pPr>
          </w:p>
        </w:tc>
      </w:tr>
    </w:tbl>
    <w:p w:rsidR="00683C0A" w:rsidRDefault="00683C0A" w:rsidP="008E3269">
      <w:pPr>
        <w:rPr>
          <w:rFonts w:ascii="Times New Roman" w:hAnsi="Times New Roman" w:cs="Times New Roman"/>
        </w:rPr>
      </w:pPr>
      <w:r w:rsidRPr="008E3269">
        <w:rPr>
          <w:rFonts w:ascii="Times New Roman" w:hAnsi="Times New Roman" w:cs="Times New Roman"/>
        </w:rPr>
        <w:tab/>
      </w:r>
    </w:p>
    <w:p w:rsidR="00683C0A" w:rsidRPr="00384E3A" w:rsidRDefault="00683C0A" w:rsidP="008E3269">
      <w:pPr>
        <w:rPr>
          <w:rFonts w:ascii="Times New Roman" w:hAnsi="Times New Roman" w:cs="Times New Roman"/>
          <w:sz w:val="24"/>
          <w:szCs w:val="24"/>
        </w:rPr>
      </w:pPr>
    </w:p>
    <w:p w:rsidR="00683C0A" w:rsidRPr="00384E3A" w:rsidRDefault="00683C0A" w:rsidP="008E3269">
      <w:pPr>
        <w:rPr>
          <w:rFonts w:ascii="Times New Roman" w:hAnsi="Times New Roman" w:cs="Times New Roman"/>
          <w:sz w:val="24"/>
          <w:szCs w:val="24"/>
        </w:rPr>
      </w:pPr>
      <w:r w:rsidRPr="00384E3A">
        <w:rPr>
          <w:rFonts w:ascii="Times New Roman" w:hAnsi="Times New Roman" w:cs="Times New Roman"/>
          <w:sz w:val="24"/>
          <w:szCs w:val="24"/>
        </w:rPr>
        <w:lastRenderedPageBreak/>
        <w:t>К заявлению прилагаю следующие документы:</w:t>
      </w:r>
    </w:p>
    <w:p w:rsidR="00683C0A" w:rsidRPr="00384E3A" w:rsidRDefault="00683C0A" w:rsidP="00044F57">
      <w:pPr>
        <w:pStyle w:val="1"/>
        <w:numPr>
          <w:ilvl w:val="0"/>
          <w:numId w:val="1"/>
        </w:numPr>
        <w:spacing w:after="0" w:line="240" w:lineRule="auto"/>
        <w:rPr>
          <w:rFonts w:ascii="Times New Roman" w:hAnsi="Times New Roman" w:cs="Times New Roman"/>
          <w:sz w:val="24"/>
          <w:szCs w:val="24"/>
        </w:rPr>
      </w:pPr>
      <w:r w:rsidRPr="00384E3A">
        <w:rPr>
          <w:rFonts w:ascii="Times New Roman" w:hAnsi="Times New Roman" w:cs="Times New Roman"/>
          <w:sz w:val="24"/>
          <w:szCs w:val="24"/>
        </w:rPr>
        <w:t>Копия документа, удостоверяющего личность заявителя</w:t>
      </w:r>
    </w:p>
    <w:p w:rsidR="00683C0A" w:rsidRPr="00384E3A" w:rsidRDefault="00683C0A" w:rsidP="008E3269">
      <w:pPr>
        <w:pStyle w:val="1"/>
        <w:numPr>
          <w:ilvl w:val="0"/>
          <w:numId w:val="1"/>
        </w:numPr>
        <w:spacing w:after="0" w:line="240" w:lineRule="auto"/>
        <w:rPr>
          <w:rFonts w:ascii="Times New Roman" w:hAnsi="Times New Roman" w:cs="Times New Roman"/>
          <w:sz w:val="24"/>
          <w:szCs w:val="24"/>
        </w:rPr>
      </w:pPr>
      <w:r w:rsidRPr="00384E3A">
        <w:rPr>
          <w:rFonts w:ascii="Times New Roman" w:hAnsi="Times New Roman" w:cs="Times New Roman"/>
          <w:sz w:val="24"/>
          <w:szCs w:val="24"/>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683C0A" w:rsidRPr="00384E3A">
        <w:tc>
          <w:tcPr>
            <w:tcW w:w="10800" w:type="dxa"/>
            <w:tcBorders>
              <w:top w:val="nil"/>
              <w:left w:val="nil"/>
              <w:right w:val="nil"/>
            </w:tcBorders>
          </w:tcPr>
          <w:p w:rsidR="00683C0A" w:rsidRPr="00384E3A" w:rsidRDefault="00683C0A" w:rsidP="0036268D">
            <w:pPr>
              <w:pStyle w:val="1"/>
              <w:tabs>
                <w:tab w:val="left" w:pos="10800"/>
              </w:tabs>
              <w:ind w:left="0"/>
              <w:rPr>
                <w:rFonts w:ascii="Times New Roman" w:hAnsi="Times New Roman" w:cs="Times New Roman"/>
                <w:sz w:val="24"/>
                <w:szCs w:val="24"/>
              </w:rPr>
            </w:pPr>
          </w:p>
        </w:tc>
      </w:tr>
    </w:tbl>
    <w:p w:rsidR="00683C0A" w:rsidRPr="00384E3A" w:rsidRDefault="00683C0A" w:rsidP="00A34CED">
      <w:pPr>
        <w:pStyle w:val="1"/>
        <w:tabs>
          <w:tab w:val="left" w:pos="10800"/>
        </w:tabs>
        <w:spacing w:after="0" w:line="240" w:lineRule="auto"/>
        <w:ind w:left="705"/>
        <w:rPr>
          <w:rFonts w:ascii="Times New Roman" w:hAnsi="Times New Roman" w:cs="Times New Roman"/>
          <w:sz w:val="24"/>
          <w:szCs w:val="24"/>
        </w:rPr>
      </w:pPr>
      <w:r w:rsidRPr="00384E3A">
        <w:rPr>
          <w:rFonts w:ascii="Times New Roman" w:hAnsi="Times New Roman" w:cs="Times New Roman"/>
          <w:sz w:val="24"/>
          <w:szCs w:val="24"/>
        </w:rPr>
        <w:t>3.  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683C0A" w:rsidRPr="00384E3A">
        <w:tc>
          <w:tcPr>
            <w:tcW w:w="10800" w:type="dxa"/>
            <w:tcBorders>
              <w:top w:val="nil"/>
              <w:left w:val="nil"/>
              <w:right w:val="nil"/>
            </w:tcBorders>
          </w:tcPr>
          <w:p w:rsidR="00683C0A" w:rsidRPr="00384E3A" w:rsidRDefault="00683C0A" w:rsidP="0036268D">
            <w:pPr>
              <w:pStyle w:val="1"/>
              <w:tabs>
                <w:tab w:val="left" w:pos="10800"/>
              </w:tabs>
              <w:ind w:left="0"/>
              <w:rPr>
                <w:rFonts w:ascii="Times New Roman" w:hAnsi="Times New Roman" w:cs="Times New Roman"/>
                <w:sz w:val="24"/>
                <w:szCs w:val="24"/>
              </w:rPr>
            </w:pPr>
          </w:p>
        </w:tc>
      </w:tr>
    </w:tbl>
    <w:p w:rsidR="00683C0A" w:rsidRPr="00384E3A" w:rsidRDefault="00683C0A" w:rsidP="00044F57">
      <w:pPr>
        <w:pStyle w:val="1"/>
        <w:numPr>
          <w:ilvl w:val="0"/>
          <w:numId w:val="1"/>
        </w:numPr>
        <w:spacing w:after="0" w:line="240" w:lineRule="auto"/>
        <w:jc w:val="both"/>
        <w:rPr>
          <w:rFonts w:ascii="Times New Roman" w:hAnsi="Times New Roman" w:cs="Times New Roman"/>
          <w:sz w:val="24"/>
          <w:szCs w:val="24"/>
        </w:rPr>
      </w:pPr>
      <w:r w:rsidRPr="00384E3A">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683C0A" w:rsidRPr="00384E3A" w:rsidRDefault="00683C0A" w:rsidP="002D4588">
      <w:pPr>
        <w:tabs>
          <w:tab w:val="left" w:pos="1260"/>
        </w:tabs>
        <w:rPr>
          <w:rFonts w:ascii="Times New Roman" w:hAnsi="Times New Roman" w:cs="Times New Roman"/>
          <w:sz w:val="24"/>
          <w:szCs w:val="24"/>
        </w:rPr>
      </w:pPr>
      <w:r w:rsidRPr="00384E3A">
        <w:rPr>
          <w:rFonts w:ascii="Times New Roman" w:hAnsi="Times New Roman" w:cs="Times New Roman"/>
          <w:sz w:val="24"/>
          <w:szCs w:val="24"/>
        </w:rPr>
        <w:tab/>
      </w:r>
    </w:p>
    <w:p w:rsidR="00683C0A" w:rsidRPr="00384E3A" w:rsidRDefault="00683C0A" w:rsidP="008E3269">
      <w:pPr>
        <w:rPr>
          <w:rFonts w:ascii="Times New Roman" w:hAnsi="Times New Roman" w:cs="Times New Roman"/>
          <w:sz w:val="24"/>
          <w:szCs w:val="24"/>
        </w:rPr>
      </w:pPr>
      <w:r w:rsidRPr="00384E3A">
        <w:rPr>
          <w:rFonts w:ascii="Times New Roman" w:hAnsi="Times New Roman" w:cs="Times New Roman"/>
          <w:sz w:val="24"/>
          <w:szCs w:val="24"/>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683C0A" w:rsidRPr="00384E3A">
        <w:trPr>
          <w:trHeight w:val="340"/>
        </w:trPr>
        <w:tc>
          <w:tcPr>
            <w:tcW w:w="337" w:type="dxa"/>
            <w:tcBorders>
              <w:top w:val="single" w:sz="4" w:space="0" w:color="auto"/>
              <w:left w:val="single" w:sz="4" w:space="0" w:color="auto"/>
              <w:bottom w:val="single" w:sz="4" w:space="0" w:color="auto"/>
              <w:right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Borders>
              <w:left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 телефону:</w:t>
            </w:r>
          </w:p>
        </w:tc>
        <w:tc>
          <w:tcPr>
            <w:tcW w:w="4712" w:type="dxa"/>
            <w:tcBorders>
              <w:bottom w:val="single" w:sz="4" w:space="0" w:color="auto"/>
            </w:tcBorders>
          </w:tcPr>
          <w:p w:rsidR="00683C0A" w:rsidRPr="00384E3A" w:rsidRDefault="00683C0A" w:rsidP="00784887">
            <w:pPr>
              <w:rPr>
                <w:rFonts w:ascii="Times New Roman" w:hAnsi="Times New Roman" w:cs="Times New Roman"/>
                <w:sz w:val="24"/>
                <w:szCs w:val="24"/>
              </w:rPr>
            </w:pPr>
          </w:p>
        </w:tc>
      </w:tr>
      <w:tr w:rsidR="00683C0A" w:rsidRPr="00384E3A">
        <w:trPr>
          <w:trHeight w:val="217"/>
        </w:trPr>
        <w:tc>
          <w:tcPr>
            <w:tcW w:w="337" w:type="dxa"/>
            <w:tcBorders>
              <w:top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Borders>
              <w:top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(указать телефон)</w:t>
            </w:r>
          </w:p>
        </w:tc>
      </w:tr>
      <w:tr w:rsidR="00683C0A" w:rsidRPr="00384E3A">
        <w:trPr>
          <w:trHeight w:val="253"/>
        </w:trPr>
        <w:tc>
          <w:tcPr>
            <w:tcW w:w="337" w:type="dxa"/>
            <w:tcBorders>
              <w:bottom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Pr>
          <w:p w:rsidR="00683C0A" w:rsidRPr="00384E3A" w:rsidRDefault="00683C0A" w:rsidP="00784887">
            <w:pPr>
              <w:rPr>
                <w:rFonts w:ascii="Times New Roman" w:hAnsi="Times New Roman" w:cs="Times New Roman"/>
                <w:sz w:val="24"/>
                <w:szCs w:val="24"/>
              </w:rPr>
            </w:pPr>
          </w:p>
        </w:tc>
      </w:tr>
      <w:tr w:rsidR="00683C0A" w:rsidRPr="00384E3A">
        <w:tc>
          <w:tcPr>
            <w:tcW w:w="337" w:type="dxa"/>
            <w:tcBorders>
              <w:top w:val="single" w:sz="4" w:space="0" w:color="auto"/>
              <w:left w:val="single" w:sz="4" w:space="0" w:color="auto"/>
              <w:bottom w:val="single" w:sz="4" w:space="0" w:color="auto"/>
              <w:right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Borders>
              <w:left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 электронной почте:</w:t>
            </w:r>
          </w:p>
        </w:tc>
        <w:tc>
          <w:tcPr>
            <w:tcW w:w="4712" w:type="dxa"/>
            <w:tcBorders>
              <w:bottom w:val="single" w:sz="4" w:space="0" w:color="auto"/>
            </w:tcBorders>
          </w:tcPr>
          <w:p w:rsidR="00683C0A" w:rsidRPr="00384E3A" w:rsidRDefault="00683C0A" w:rsidP="00784887">
            <w:pPr>
              <w:rPr>
                <w:rFonts w:ascii="Times New Roman" w:hAnsi="Times New Roman" w:cs="Times New Roman"/>
                <w:sz w:val="24"/>
                <w:szCs w:val="24"/>
              </w:rPr>
            </w:pPr>
          </w:p>
        </w:tc>
      </w:tr>
      <w:tr w:rsidR="00683C0A" w:rsidRPr="00384E3A">
        <w:tc>
          <w:tcPr>
            <w:tcW w:w="337" w:type="dxa"/>
            <w:tcBorders>
              <w:top w:val="single" w:sz="4" w:space="0" w:color="auto"/>
            </w:tcBorders>
          </w:tcPr>
          <w:p w:rsidR="00683C0A" w:rsidRPr="00384E3A" w:rsidRDefault="00683C0A" w:rsidP="00784887">
            <w:pPr>
              <w:rPr>
                <w:rFonts w:ascii="Times New Roman" w:hAnsi="Times New Roman" w:cs="Times New Roman"/>
                <w:sz w:val="24"/>
                <w:szCs w:val="24"/>
              </w:rPr>
            </w:pPr>
          </w:p>
        </w:tc>
        <w:tc>
          <w:tcPr>
            <w:tcW w:w="4162" w:type="dxa"/>
          </w:tcPr>
          <w:p w:rsidR="00683C0A" w:rsidRPr="00384E3A" w:rsidRDefault="00683C0A" w:rsidP="00784887">
            <w:pPr>
              <w:rPr>
                <w:rFonts w:ascii="Times New Roman" w:hAnsi="Times New Roman" w:cs="Times New Roman"/>
                <w:sz w:val="24"/>
                <w:szCs w:val="24"/>
              </w:rPr>
            </w:pPr>
          </w:p>
        </w:tc>
        <w:tc>
          <w:tcPr>
            <w:tcW w:w="4712" w:type="dxa"/>
            <w:tcBorders>
              <w:top w:val="single" w:sz="4" w:space="0" w:color="auto"/>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 xml:space="preserve">(указать </w:t>
            </w:r>
            <w:r w:rsidRPr="00384E3A">
              <w:rPr>
                <w:rFonts w:ascii="Times New Roman" w:hAnsi="Times New Roman" w:cs="Times New Roman"/>
                <w:sz w:val="24"/>
                <w:szCs w:val="24"/>
                <w:lang w:val="en-US"/>
              </w:rPr>
              <w:t>e</w:t>
            </w:r>
            <w:r w:rsidRPr="00384E3A">
              <w:rPr>
                <w:rFonts w:ascii="Times New Roman" w:hAnsi="Times New Roman" w:cs="Times New Roman"/>
                <w:sz w:val="24"/>
                <w:szCs w:val="24"/>
              </w:rPr>
              <w:t>-</w:t>
            </w:r>
            <w:r w:rsidRPr="00384E3A">
              <w:rPr>
                <w:rFonts w:ascii="Times New Roman" w:hAnsi="Times New Roman" w:cs="Times New Roman"/>
                <w:sz w:val="24"/>
                <w:szCs w:val="24"/>
                <w:lang w:val="en-US"/>
              </w:rPr>
              <w:t>mail</w:t>
            </w:r>
            <w:r w:rsidRPr="00384E3A">
              <w:rPr>
                <w:rFonts w:ascii="Times New Roman" w:hAnsi="Times New Roman" w:cs="Times New Roman"/>
                <w:sz w:val="24"/>
                <w:szCs w:val="24"/>
              </w:rPr>
              <w:t>)</w:t>
            </w:r>
          </w:p>
        </w:tc>
      </w:tr>
    </w:tbl>
    <w:p w:rsidR="00683C0A" w:rsidRPr="00384E3A" w:rsidRDefault="00683C0A" w:rsidP="001F3F55">
      <w:pPr>
        <w:jc w:val="both"/>
        <w:rPr>
          <w:rFonts w:ascii="Times New Roman" w:hAnsi="Times New Roman" w:cs="Times New Roman"/>
          <w:sz w:val="24"/>
          <w:szCs w:val="24"/>
        </w:rPr>
      </w:pPr>
      <w:r w:rsidRPr="00384E3A">
        <w:rPr>
          <w:rFonts w:ascii="Times New Roman" w:hAnsi="Times New Roman" w:cs="Times New Roman"/>
          <w:sz w:val="24"/>
          <w:szCs w:val="24"/>
        </w:rPr>
        <w:t xml:space="preserve">    Способ получения результата предоставления муниципальной услуги</w:t>
      </w:r>
      <w:r>
        <w:rPr>
          <w:rFonts w:ascii="Times New Roman" w:hAnsi="Times New Roman" w:cs="Times New Roman"/>
          <w:sz w:val="24"/>
          <w:szCs w:val="24"/>
        </w:rPr>
        <w:t>.</w:t>
      </w:r>
    </w:p>
    <w:p w:rsidR="00683C0A" w:rsidRPr="00384E3A" w:rsidRDefault="00683C0A" w:rsidP="001F3F55">
      <w:pPr>
        <w:jc w:val="both"/>
        <w:rPr>
          <w:rFonts w:ascii="Times New Roman" w:hAnsi="Times New Roman" w:cs="Times New Roman"/>
          <w:sz w:val="24"/>
          <w:szCs w:val="24"/>
        </w:rPr>
      </w:pPr>
      <w:r w:rsidRPr="00384E3A">
        <w:rPr>
          <w:rFonts w:ascii="Times New Roman" w:hAnsi="Times New Roman" w:cs="Times New Roman"/>
          <w:sz w:val="24"/>
          <w:szCs w:val="24"/>
        </w:rPr>
        <w:t>Результат предоставления муниципальной услуги получу нарочно.</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ab/>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обязательны к предоставлению и могут быть получены Комитетом самостоятельно.</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 xml:space="preserve">__________________________________________________________________________________________________________ </w:t>
      </w:r>
    </w:p>
    <w:p w:rsidR="00683C0A" w:rsidRPr="00384E3A" w:rsidRDefault="00683C0A" w:rsidP="008E3269">
      <w:pPr>
        <w:jc w:val="both"/>
        <w:rPr>
          <w:rFonts w:ascii="Times New Roman" w:hAnsi="Times New Roman" w:cs="Times New Roman"/>
          <w:sz w:val="24"/>
          <w:szCs w:val="24"/>
        </w:rPr>
      </w:pPr>
      <w:r w:rsidRPr="00384E3A">
        <w:rPr>
          <w:rFonts w:ascii="Times New Roman" w:hAnsi="Times New Roman" w:cs="Times New Roman"/>
          <w:sz w:val="24"/>
          <w:szCs w:val="24"/>
        </w:rPr>
        <w:t>Вышеуказанные документы приобщаются мною по собственной инициативе.</w:t>
      </w:r>
    </w:p>
    <w:p w:rsidR="00683C0A" w:rsidRPr="00384E3A" w:rsidRDefault="00683C0A" w:rsidP="001F3F55">
      <w:pPr>
        <w:pStyle w:val="1"/>
        <w:spacing w:after="0" w:line="240" w:lineRule="auto"/>
        <w:ind w:left="0"/>
        <w:jc w:val="both"/>
        <w:rPr>
          <w:rFonts w:ascii="Times New Roman" w:hAnsi="Times New Roman" w:cs="Times New Roman"/>
          <w:sz w:val="24"/>
          <w:szCs w:val="24"/>
        </w:rPr>
      </w:pPr>
      <w:r w:rsidRPr="00384E3A">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683C0A" w:rsidRPr="00384E3A" w:rsidRDefault="00683C0A" w:rsidP="008E3269">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683C0A" w:rsidRPr="00384E3A">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(подпись)</w:t>
            </w: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(расшифровка подписи)</w:t>
            </w: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top w:val="nil"/>
              <w:left w:val="nil"/>
              <w:right w:val="nil"/>
            </w:tcBorders>
          </w:tcPr>
          <w:p w:rsidR="00683C0A" w:rsidRPr="00384E3A" w:rsidRDefault="00683C0A" w:rsidP="00784887">
            <w:pPr>
              <w:rPr>
                <w:rFonts w:ascii="Times New Roman" w:hAnsi="Times New Roman" w:cs="Times New Roman"/>
                <w:sz w:val="24"/>
                <w:szCs w:val="24"/>
              </w:rPr>
            </w:pPr>
          </w:p>
        </w:tc>
      </w:tr>
      <w:tr w:rsidR="00683C0A" w:rsidRPr="00384E3A">
        <w:trPr>
          <w:trHeight w:val="105"/>
        </w:trPr>
        <w:tc>
          <w:tcPr>
            <w:tcW w:w="2165"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1"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250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692" w:type="dxa"/>
            <w:tcBorders>
              <w:top w:val="nil"/>
              <w:left w:val="nil"/>
              <w:bottom w:val="nil"/>
              <w:right w:val="nil"/>
            </w:tcBorders>
          </w:tcPr>
          <w:p w:rsidR="00683C0A" w:rsidRPr="00384E3A" w:rsidRDefault="00683C0A" w:rsidP="00784887">
            <w:pPr>
              <w:rPr>
                <w:rFonts w:ascii="Times New Roman" w:hAnsi="Times New Roman" w:cs="Times New Roman"/>
                <w:sz w:val="24"/>
                <w:szCs w:val="24"/>
              </w:rPr>
            </w:pPr>
          </w:p>
        </w:tc>
        <w:tc>
          <w:tcPr>
            <w:tcW w:w="3697" w:type="dxa"/>
            <w:tcBorders>
              <w:left w:val="nil"/>
              <w:bottom w:val="nil"/>
              <w:right w:val="nil"/>
            </w:tcBorders>
          </w:tcPr>
          <w:p w:rsidR="00683C0A" w:rsidRPr="00384E3A" w:rsidRDefault="00683C0A" w:rsidP="00784887">
            <w:pPr>
              <w:rPr>
                <w:rFonts w:ascii="Times New Roman" w:hAnsi="Times New Roman" w:cs="Times New Roman"/>
                <w:sz w:val="24"/>
                <w:szCs w:val="24"/>
              </w:rPr>
            </w:pPr>
            <w:r w:rsidRPr="00384E3A">
              <w:rPr>
                <w:rFonts w:ascii="Times New Roman" w:hAnsi="Times New Roman" w:cs="Times New Roman"/>
                <w:sz w:val="24"/>
                <w:szCs w:val="24"/>
              </w:rPr>
              <w:t>(дата)</w:t>
            </w:r>
          </w:p>
        </w:tc>
      </w:tr>
    </w:tbl>
    <w:p w:rsidR="00683C0A" w:rsidRDefault="00683C0A" w:rsidP="00384E3A">
      <w:pPr>
        <w:pStyle w:val="ConsPlusNormal"/>
        <w:outlineLvl w:val="1"/>
        <w:rPr>
          <w:rFonts w:ascii="Times New Roman" w:hAnsi="Times New Roman" w:cs="Times New Roman"/>
        </w:rPr>
      </w:pPr>
    </w:p>
    <w:p w:rsidR="00683C0A" w:rsidRPr="00B73CB2" w:rsidRDefault="00683C0A" w:rsidP="00103F11">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3</w:t>
      </w:r>
    </w:p>
    <w:p w:rsidR="00683C0A" w:rsidRPr="00B73CB2" w:rsidRDefault="00683C0A"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683C0A" w:rsidRPr="00B73CB2" w:rsidRDefault="00683C0A"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ямуниципальной</w:t>
      </w:r>
      <w:r w:rsidRPr="00B73CB2">
        <w:rPr>
          <w:rFonts w:ascii="Times New Roman" w:hAnsi="Times New Roman" w:cs="Times New Roman"/>
        </w:rPr>
        <w:t xml:space="preserve"> услуги</w:t>
      </w:r>
    </w:p>
    <w:p w:rsidR="00683C0A" w:rsidRDefault="00683C0A"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683C0A" w:rsidRDefault="00683C0A"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683C0A" w:rsidRPr="008E7AB2" w:rsidRDefault="00683C0A"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683C0A" w:rsidRPr="00B73CB2" w:rsidRDefault="00683C0A" w:rsidP="008E7AB2">
      <w:pPr>
        <w:pStyle w:val="ConsPlusNormal"/>
        <w:rPr>
          <w:rFonts w:ascii="Times New Roman" w:hAnsi="Times New Roman" w:cs="Times New Roman"/>
        </w:rPr>
      </w:pPr>
    </w:p>
    <w:p w:rsidR="00683C0A" w:rsidRDefault="00683C0A" w:rsidP="0046318A">
      <w:pPr>
        <w:pStyle w:val="ConsPlusNormal"/>
        <w:jc w:val="right"/>
        <w:outlineLvl w:val="1"/>
        <w:rPr>
          <w:rFonts w:ascii="Times New Roman" w:hAnsi="Times New Roman" w:cs="Times New Roman"/>
        </w:rPr>
      </w:pPr>
    </w:p>
    <w:p w:rsidR="00683C0A" w:rsidRDefault="00683C0A" w:rsidP="0046318A">
      <w:pPr>
        <w:pStyle w:val="ConsPlusNormal"/>
        <w:jc w:val="right"/>
        <w:outlineLvl w:val="1"/>
        <w:rPr>
          <w:rFonts w:ascii="Times New Roman" w:hAnsi="Times New Roman" w:cs="Times New Roman"/>
        </w:rPr>
      </w:pPr>
    </w:p>
    <w:p w:rsidR="00683C0A" w:rsidRPr="00384E3A" w:rsidRDefault="00683C0A" w:rsidP="00103F11">
      <w:pPr>
        <w:pStyle w:val="ConsPlusNormal"/>
        <w:jc w:val="center"/>
        <w:outlineLvl w:val="1"/>
        <w:rPr>
          <w:rFonts w:ascii="Times New Roman" w:hAnsi="Times New Roman" w:cs="Times New Roman"/>
          <w:b/>
          <w:sz w:val="24"/>
          <w:szCs w:val="24"/>
        </w:rPr>
      </w:pPr>
      <w:r w:rsidRPr="00384E3A">
        <w:rPr>
          <w:rFonts w:ascii="Times New Roman" w:hAnsi="Times New Roman" w:cs="Times New Roman"/>
          <w:b/>
          <w:sz w:val="24"/>
          <w:szCs w:val="24"/>
        </w:rPr>
        <w:t xml:space="preserve">УВЕДОМЛЕНИЕ </w:t>
      </w:r>
    </w:p>
    <w:p w:rsidR="00683C0A" w:rsidRPr="00384E3A" w:rsidRDefault="00683C0A" w:rsidP="00103F11">
      <w:pPr>
        <w:pStyle w:val="ConsPlusNormal"/>
        <w:jc w:val="center"/>
        <w:outlineLvl w:val="1"/>
        <w:rPr>
          <w:rFonts w:ascii="Times New Roman" w:hAnsi="Times New Roman" w:cs="Times New Roman"/>
          <w:sz w:val="24"/>
          <w:szCs w:val="24"/>
        </w:rPr>
      </w:pPr>
    </w:p>
    <w:p w:rsidR="00683C0A" w:rsidRPr="00384E3A" w:rsidRDefault="00683C0A" w:rsidP="005D6E5E">
      <w:pPr>
        <w:pStyle w:val="ConsPlusNormal"/>
        <w:jc w:val="center"/>
        <w:rPr>
          <w:rFonts w:ascii="Times New Roman" w:hAnsi="Times New Roman" w:cs="Times New Roman"/>
          <w:sz w:val="24"/>
          <w:szCs w:val="24"/>
        </w:rPr>
      </w:pPr>
      <w:r w:rsidRPr="00384E3A">
        <w:rPr>
          <w:rFonts w:ascii="Times New Roman" w:hAnsi="Times New Roman" w:cs="Times New Roman"/>
          <w:sz w:val="24"/>
          <w:szCs w:val="24"/>
        </w:rPr>
        <w:t xml:space="preserve">о личной явке Заявителя </w:t>
      </w:r>
    </w:p>
    <w:p w:rsidR="00683C0A" w:rsidRPr="00384E3A" w:rsidRDefault="00683C0A" w:rsidP="005D6E5E">
      <w:pPr>
        <w:pStyle w:val="ConsPlusNormal"/>
        <w:jc w:val="center"/>
        <w:rPr>
          <w:rFonts w:ascii="Times New Roman" w:hAnsi="Times New Roman" w:cs="Times New Roman"/>
          <w:sz w:val="24"/>
          <w:szCs w:val="24"/>
        </w:rPr>
      </w:pPr>
    </w:p>
    <w:p w:rsidR="00683C0A" w:rsidRPr="00384E3A" w:rsidRDefault="00683C0A" w:rsidP="005D6E5E">
      <w:pPr>
        <w:pStyle w:val="ConsPlusNonformat"/>
        <w:rPr>
          <w:rFonts w:ascii="Times New Roman" w:hAnsi="Times New Roman" w:cs="Times New Roman"/>
          <w:sz w:val="24"/>
          <w:szCs w:val="24"/>
        </w:rPr>
      </w:pPr>
      <w:r w:rsidRPr="00384E3A">
        <w:rPr>
          <w:rFonts w:ascii="Times New Roman" w:hAnsi="Times New Roman" w:cs="Times New Roman"/>
          <w:sz w:val="24"/>
          <w:szCs w:val="24"/>
        </w:rPr>
        <w:t>от ___________________                                                                                                                                         N ______</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jc w:val="center"/>
        <w:rPr>
          <w:rFonts w:ascii="Times New Roman" w:hAnsi="Times New Roman" w:cs="Times New Roman"/>
          <w:sz w:val="24"/>
          <w:szCs w:val="24"/>
        </w:rPr>
      </w:pPr>
      <w:r w:rsidRPr="00384E3A">
        <w:rPr>
          <w:rFonts w:ascii="Times New Roman" w:hAnsi="Times New Roman" w:cs="Times New Roman"/>
          <w:sz w:val="24"/>
          <w:szCs w:val="24"/>
        </w:rPr>
        <w:t>Уважаемый ____________________________________!</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A80CC4">
      <w:pPr>
        <w:pStyle w:val="ConsPlusNormal"/>
        <w:jc w:val="both"/>
        <w:rPr>
          <w:rFonts w:ascii="Times New Roman" w:hAnsi="Times New Roman" w:cs="Times New Roman"/>
          <w:sz w:val="24"/>
          <w:szCs w:val="24"/>
        </w:rPr>
      </w:pPr>
      <w:r w:rsidRPr="00384E3A">
        <w:rPr>
          <w:rFonts w:ascii="Times New Roman" w:hAnsi="Times New Roman" w:cs="Times New Roman"/>
          <w:sz w:val="24"/>
          <w:szCs w:val="24"/>
        </w:rPr>
        <w:t xml:space="preserve">                 Ваш запрос от __________ N _____ о предоставлении муниципальной услуги </w:t>
      </w:r>
      <w:r w:rsidRPr="00384E3A">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384E3A">
        <w:rPr>
          <w:rFonts w:ascii="Times New Roman" w:hAnsi="Times New Roman" w:cs="Times New Roman"/>
          <w:sz w:val="24"/>
          <w:szCs w:val="24"/>
        </w:rPr>
        <w:t xml:space="preserve"> заполнен правильно. Для начала осуществления процедур по предоставлению муниципальной услуги Вам необходимо явиться в течение 5 рабочих дней в Администрацию по адресу: _________________</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Время работы: понедельник: с __ до ___ , вторник -  пятница: с _____ до ______, перерыв: с ____ до _____, выходные дни - суббота, воскресенье.</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С собой необходимо иметь следующие документы:</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Для юридических лиц:</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документы, подтверждающие легитимность полномочий руководителя и лица, подписавшего обращение организации-заявителя;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документы, подтверждающие правопреемство организации (при необходимости);</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 удостоверяющий личность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документ, удостоверяющий права (полномочия)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Для физических лиц;</w:t>
      </w:r>
    </w:p>
    <w:p w:rsidR="00683C0A" w:rsidRPr="00384E3A" w:rsidRDefault="00683C0A" w:rsidP="009A0F7A">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-документ, удостоверяющий личность;</w:t>
      </w:r>
    </w:p>
    <w:p w:rsidR="00683C0A" w:rsidRPr="00384E3A" w:rsidRDefault="00683C0A" w:rsidP="009A0F7A">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p>
    <w:p w:rsidR="00683C0A" w:rsidRPr="00384E3A" w:rsidRDefault="00683C0A" w:rsidP="005D6E5E">
      <w:pPr>
        <w:pStyle w:val="ConsPlusNormal"/>
        <w:ind w:firstLine="540"/>
        <w:jc w:val="both"/>
        <w:rPr>
          <w:rFonts w:ascii="Times New Roman" w:hAnsi="Times New Roman" w:cs="Times New Roman"/>
          <w:sz w:val="24"/>
          <w:szCs w:val="24"/>
        </w:rPr>
      </w:pPr>
      <w:r w:rsidRPr="00384E3A">
        <w:rPr>
          <w:rFonts w:ascii="Times New Roman" w:hAnsi="Times New Roman" w:cs="Times New Roman"/>
          <w:sz w:val="24"/>
          <w:szCs w:val="24"/>
        </w:rPr>
        <w:t>Исполнитель (ФИО, должность, телефон)</w:t>
      </w: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Default="00683C0A" w:rsidP="00103F11">
      <w:pPr>
        <w:pStyle w:val="ConsPlusNormal"/>
        <w:jc w:val="center"/>
        <w:outlineLvl w:val="1"/>
        <w:rPr>
          <w:rFonts w:ascii="Times New Roman" w:hAnsi="Times New Roman" w:cs="Times New Roman"/>
        </w:rPr>
      </w:pPr>
    </w:p>
    <w:p w:rsidR="00683C0A" w:rsidRPr="009A0F7A" w:rsidRDefault="00683C0A" w:rsidP="00103F11">
      <w:pPr>
        <w:pStyle w:val="ConsPlusNormal"/>
        <w:jc w:val="center"/>
        <w:outlineLvl w:val="1"/>
        <w:rPr>
          <w:rFonts w:ascii="Times New Roman" w:hAnsi="Times New Roman" w:cs="Times New Roman"/>
        </w:rPr>
      </w:pPr>
    </w:p>
    <w:sectPr w:rsidR="00683C0A" w:rsidRPr="009A0F7A" w:rsidSect="00384E3A">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7FEA"/>
    <w:multiLevelType w:val="hybridMultilevel"/>
    <w:tmpl w:val="E51ADAB6"/>
    <w:lvl w:ilvl="0" w:tplc="6AEA0BC6">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8A"/>
    <w:rsid w:val="0002082F"/>
    <w:rsid w:val="0002635F"/>
    <w:rsid w:val="00027826"/>
    <w:rsid w:val="00030420"/>
    <w:rsid w:val="000349C5"/>
    <w:rsid w:val="00034F2A"/>
    <w:rsid w:val="00037F12"/>
    <w:rsid w:val="00044F57"/>
    <w:rsid w:val="00046448"/>
    <w:rsid w:val="00062951"/>
    <w:rsid w:val="0007010C"/>
    <w:rsid w:val="00074076"/>
    <w:rsid w:val="0007530B"/>
    <w:rsid w:val="0008143E"/>
    <w:rsid w:val="000844B5"/>
    <w:rsid w:val="000930A7"/>
    <w:rsid w:val="000A0053"/>
    <w:rsid w:val="000A50E0"/>
    <w:rsid w:val="000B1041"/>
    <w:rsid w:val="000B19BD"/>
    <w:rsid w:val="000B2D7F"/>
    <w:rsid w:val="000D2520"/>
    <w:rsid w:val="000E1F11"/>
    <w:rsid w:val="000E2346"/>
    <w:rsid w:val="000E56B4"/>
    <w:rsid w:val="000E61FB"/>
    <w:rsid w:val="00101CC7"/>
    <w:rsid w:val="001022E8"/>
    <w:rsid w:val="00103F11"/>
    <w:rsid w:val="001127A3"/>
    <w:rsid w:val="001218E3"/>
    <w:rsid w:val="00125D12"/>
    <w:rsid w:val="00126CCA"/>
    <w:rsid w:val="00143A47"/>
    <w:rsid w:val="00156DF0"/>
    <w:rsid w:val="00175046"/>
    <w:rsid w:val="00181035"/>
    <w:rsid w:val="00181B34"/>
    <w:rsid w:val="00193CE9"/>
    <w:rsid w:val="001A37F4"/>
    <w:rsid w:val="001A63ED"/>
    <w:rsid w:val="001D45A6"/>
    <w:rsid w:val="001F3F55"/>
    <w:rsid w:val="001F66AE"/>
    <w:rsid w:val="00201DFD"/>
    <w:rsid w:val="00227644"/>
    <w:rsid w:val="00230ADB"/>
    <w:rsid w:val="00232686"/>
    <w:rsid w:val="00237A52"/>
    <w:rsid w:val="00256841"/>
    <w:rsid w:val="002616FA"/>
    <w:rsid w:val="00264229"/>
    <w:rsid w:val="00270362"/>
    <w:rsid w:val="002B027C"/>
    <w:rsid w:val="002B648D"/>
    <w:rsid w:val="002C513E"/>
    <w:rsid w:val="002C7672"/>
    <w:rsid w:val="002D4588"/>
    <w:rsid w:val="002D572B"/>
    <w:rsid w:val="002E573B"/>
    <w:rsid w:val="002F308C"/>
    <w:rsid w:val="0030171C"/>
    <w:rsid w:val="0030355C"/>
    <w:rsid w:val="003112A1"/>
    <w:rsid w:val="0031208D"/>
    <w:rsid w:val="00326DE2"/>
    <w:rsid w:val="00331357"/>
    <w:rsid w:val="00352C0B"/>
    <w:rsid w:val="0036268D"/>
    <w:rsid w:val="00376F22"/>
    <w:rsid w:val="00384E3A"/>
    <w:rsid w:val="003954EC"/>
    <w:rsid w:val="003A3767"/>
    <w:rsid w:val="003A6384"/>
    <w:rsid w:val="003E45CF"/>
    <w:rsid w:val="003E6984"/>
    <w:rsid w:val="003F1395"/>
    <w:rsid w:val="003F4C43"/>
    <w:rsid w:val="0042273C"/>
    <w:rsid w:val="00442F73"/>
    <w:rsid w:val="0046318A"/>
    <w:rsid w:val="00464CC8"/>
    <w:rsid w:val="004660BE"/>
    <w:rsid w:val="00466CB0"/>
    <w:rsid w:val="00471F6B"/>
    <w:rsid w:val="00482F0C"/>
    <w:rsid w:val="0048749A"/>
    <w:rsid w:val="00490CD0"/>
    <w:rsid w:val="00494818"/>
    <w:rsid w:val="004A184D"/>
    <w:rsid w:val="004D0311"/>
    <w:rsid w:val="004E01BB"/>
    <w:rsid w:val="004F0F14"/>
    <w:rsid w:val="004F35E2"/>
    <w:rsid w:val="00505D70"/>
    <w:rsid w:val="00506D37"/>
    <w:rsid w:val="005138F0"/>
    <w:rsid w:val="00517B6C"/>
    <w:rsid w:val="005479F3"/>
    <w:rsid w:val="00553AEC"/>
    <w:rsid w:val="0056189E"/>
    <w:rsid w:val="00567C52"/>
    <w:rsid w:val="00575660"/>
    <w:rsid w:val="00584862"/>
    <w:rsid w:val="005871DD"/>
    <w:rsid w:val="005B2665"/>
    <w:rsid w:val="005B4E6F"/>
    <w:rsid w:val="005D6E5E"/>
    <w:rsid w:val="005D7293"/>
    <w:rsid w:val="005E2097"/>
    <w:rsid w:val="005E2F94"/>
    <w:rsid w:val="005F7173"/>
    <w:rsid w:val="00605592"/>
    <w:rsid w:val="00607ED1"/>
    <w:rsid w:val="0061413F"/>
    <w:rsid w:val="006258A3"/>
    <w:rsid w:val="0063063C"/>
    <w:rsid w:val="00640E15"/>
    <w:rsid w:val="00650179"/>
    <w:rsid w:val="006517D1"/>
    <w:rsid w:val="006710D8"/>
    <w:rsid w:val="006733C8"/>
    <w:rsid w:val="00683C0A"/>
    <w:rsid w:val="00694214"/>
    <w:rsid w:val="006B0267"/>
    <w:rsid w:val="006B269C"/>
    <w:rsid w:val="006B7AFE"/>
    <w:rsid w:val="006C318F"/>
    <w:rsid w:val="006C644F"/>
    <w:rsid w:val="006D7FC7"/>
    <w:rsid w:val="006E4300"/>
    <w:rsid w:val="006E6C04"/>
    <w:rsid w:val="006F15EB"/>
    <w:rsid w:val="0070068F"/>
    <w:rsid w:val="00716255"/>
    <w:rsid w:val="0074216C"/>
    <w:rsid w:val="00751568"/>
    <w:rsid w:val="00753598"/>
    <w:rsid w:val="00762BEA"/>
    <w:rsid w:val="00772186"/>
    <w:rsid w:val="00772FB8"/>
    <w:rsid w:val="00784887"/>
    <w:rsid w:val="0078498B"/>
    <w:rsid w:val="00796D18"/>
    <w:rsid w:val="00797D1A"/>
    <w:rsid w:val="007C0E27"/>
    <w:rsid w:val="007D49C4"/>
    <w:rsid w:val="007E3893"/>
    <w:rsid w:val="008039CE"/>
    <w:rsid w:val="00805F44"/>
    <w:rsid w:val="00811C99"/>
    <w:rsid w:val="00813A45"/>
    <w:rsid w:val="00816205"/>
    <w:rsid w:val="00845338"/>
    <w:rsid w:val="00847D31"/>
    <w:rsid w:val="008542E0"/>
    <w:rsid w:val="00855087"/>
    <w:rsid w:val="00865930"/>
    <w:rsid w:val="00894047"/>
    <w:rsid w:val="008A0141"/>
    <w:rsid w:val="008B2B92"/>
    <w:rsid w:val="008B48A9"/>
    <w:rsid w:val="008B4CE6"/>
    <w:rsid w:val="008B6BC6"/>
    <w:rsid w:val="008D36D5"/>
    <w:rsid w:val="008E3269"/>
    <w:rsid w:val="008E7AB2"/>
    <w:rsid w:val="008F5D07"/>
    <w:rsid w:val="009076BD"/>
    <w:rsid w:val="00910A1A"/>
    <w:rsid w:val="009151F6"/>
    <w:rsid w:val="00923779"/>
    <w:rsid w:val="0092405B"/>
    <w:rsid w:val="00926A51"/>
    <w:rsid w:val="00926E82"/>
    <w:rsid w:val="009456BD"/>
    <w:rsid w:val="00960A45"/>
    <w:rsid w:val="00963F0C"/>
    <w:rsid w:val="00970A6A"/>
    <w:rsid w:val="00974B1B"/>
    <w:rsid w:val="00980177"/>
    <w:rsid w:val="009804C4"/>
    <w:rsid w:val="009877A1"/>
    <w:rsid w:val="00992DA7"/>
    <w:rsid w:val="009972F4"/>
    <w:rsid w:val="009A0117"/>
    <w:rsid w:val="009A0F7A"/>
    <w:rsid w:val="009A1AF4"/>
    <w:rsid w:val="009A7D25"/>
    <w:rsid w:val="009B4780"/>
    <w:rsid w:val="009B6D18"/>
    <w:rsid w:val="009D31B9"/>
    <w:rsid w:val="009F7CF1"/>
    <w:rsid w:val="00A00052"/>
    <w:rsid w:val="00A101BC"/>
    <w:rsid w:val="00A14069"/>
    <w:rsid w:val="00A2153D"/>
    <w:rsid w:val="00A243B5"/>
    <w:rsid w:val="00A34444"/>
    <w:rsid w:val="00A34CED"/>
    <w:rsid w:val="00A40B24"/>
    <w:rsid w:val="00A57F54"/>
    <w:rsid w:val="00A604E4"/>
    <w:rsid w:val="00A67B4C"/>
    <w:rsid w:val="00A750CD"/>
    <w:rsid w:val="00A7738B"/>
    <w:rsid w:val="00A80CC4"/>
    <w:rsid w:val="00AD5D32"/>
    <w:rsid w:val="00AE255A"/>
    <w:rsid w:val="00AE5208"/>
    <w:rsid w:val="00AF1CA1"/>
    <w:rsid w:val="00AF3718"/>
    <w:rsid w:val="00B1042E"/>
    <w:rsid w:val="00B129C7"/>
    <w:rsid w:val="00B268E2"/>
    <w:rsid w:val="00B31DA5"/>
    <w:rsid w:val="00B32B8C"/>
    <w:rsid w:val="00B43287"/>
    <w:rsid w:val="00B45386"/>
    <w:rsid w:val="00B73C37"/>
    <w:rsid w:val="00B73CB2"/>
    <w:rsid w:val="00B97665"/>
    <w:rsid w:val="00BA0756"/>
    <w:rsid w:val="00BA38AC"/>
    <w:rsid w:val="00BA5E66"/>
    <w:rsid w:val="00BB5858"/>
    <w:rsid w:val="00BD4362"/>
    <w:rsid w:val="00BD4BCE"/>
    <w:rsid w:val="00BE6173"/>
    <w:rsid w:val="00BF63FA"/>
    <w:rsid w:val="00BF66E2"/>
    <w:rsid w:val="00C03D6E"/>
    <w:rsid w:val="00C06872"/>
    <w:rsid w:val="00C16083"/>
    <w:rsid w:val="00C57DC7"/>
    <w:rsid w:val="00C60E5F"/>
    <w:rsid w:val="00C723AF"/>
    <w:rsid w:val="00C77155"/>
    <w:rsid w:val="00C83912"/>
    <w:rsid w:val="00C922BE"/>
    <w:rsid w:val="00CA49FC"/>
    <w:rsid w:val="00CB4C38"/>
    <w:rsid w:val="00CC3E2B"/>
    <w:rsid w:val="00CD10F5"/>
    <w:rsid w:val="00D0423B"/>
    <w:rsid w:val="00D22AA1"/>
    <w:rsid w:val="00D23385"/>
    <w:rsid w:val="00D24EA0"/>
    <w:rsid w:val="00D273CA"/>
    <w:rsid w:val="00D56692"/>
    <w:rsid w:val="00D65997"/>
    <w:rsid w:val="00D72469"/>
    <w:rsid w:val="00D758D1"/>
    <w:rsid w:val="00D85037"/>
    <w:rsid w:val="00D85C46"/>
    <w:rsid w:val="00DA3524"/>
    <w:rsid w:val="00DC65FF"/>
    <w:rsid w:val="00DD0997"/>
    <w:rsid w:val="00DD401D"/>
    <w:rsid w:val="00DD76BF"/>
    <w:rsid w:val="00DE14CB"/>
    <w:rsid w:val="00DE4BC3"/>
    <w:rsid w:val="00DF02B9"/>
    <w:rsid w:val="00E032B4"/>
    <w:rsid w:val="00E0641B"/>
    <w:rsid w:val="00E1273E"/>
    <w:rsid w:val="00E245F9"/>
    <w:rsid w:val="00E25E13"/>
    <w:rsid w:val="00E300D3"/>
    <w:rsid w:val="00E32D54"/>
    <w:rsid w:val="00E43609"/>
    <w:rsid w:val="00E47DB5"/>
    <w:rsid w:val="00E52DC4"/>
    <w:rsid w:val="00E53188"/>
    <w:rsid w:val="00E5615A"/>
    <w:rsid w:val="00E77731"/>
    <w:rsid w:val="00E80677"/>
    <w:rsid w:val="00E8394F"/>
    <w:rsid w:val="00E85AF6"/>
    <w:rsid w:val="00EB3A3D"/>
    <w:rsid w:val="00EC7D44"/>
    <w:rsid w:val="00EE042E"/>
    <w:rsid w:val="00EF5E3C"/>
    <w:rsid w:val="00EF6008"/>
    <w:rsid w:val="00F012ED"/>
    <w:rsid w:val="00F02A44"/>
    <w:rsid w:val="00F27870"/>
    <w:rsid w:val="00F30C54"/>
    <w:rsid w:val="00F339AD"/>
    <w:rsid w:val="00F41D3D"/>
    <w:rsid w:val="00F57129"/>
    <w:rsid w:val="00F67997"/>
    <w:rsid w:val="00F7236D"/>
    <w:rsid w:val="00F8095D"/>
    <w:rsid w:val="00F92200"/>
    <w:rsid w:val="00FA1CCD"/>
    <w:rsid w:val="00FA21D8"/>
    <w:rsid w:val="00FA2FDC"/>
    <w:rsid w:val="00FB0422"/>
    <w:rsid w:val="00FB1990"/>
    <w:rsid w:val="00FE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9" type="connector" idref="#Прямая со стрелкой 2"/>
        <o:r id="V:Rule10" type="connector" idref="#Прямая со стрелкой 397"/>
        <o:r id="V:Rule11" type="connector" idref="#Прямая со стрелкой 4"/>
        <o:r id="V:Rule12" type="connector" idref="#Прямая со стрелкой 399"/>
        <o:r id="V:Rule13" type="connector" idref="#Прямая со стрелкой 7"/>
        <o:r id="V:Rule14" type="connector" idref="#Прямая со стрелкой 22"/>
        <o:r id="V:Rule15" type="connector" idref="#Прямая со стрелкой 9"/>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1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46318A"/>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46318A"/>
    <w:pPr>
      <w:autoSpaceDE w:val="0"/>
      <w:autoSpaceDN w:val="0"/>
      <w:adjustRightInd w:val="0"/>
    </w:pPr>
    <w:rPr>
      <w:rFonts w:ascii="Arial" w:hAnsi="Arial" w:cs="Arial"/>
      <w:sz w:val="20"/>
      <w:szCs w:val="20"/>
      <w:lang w:eastAsia="en-US"/>
    </w:rPr>
  </w:style>
  <w:style w:type="character" w:styleId="a3">
    <w:name w:val="Hyperlink"/>
    <w:basedOn w:val="a0"/>
    <w:uiPriority w:val="99"/>
    <w:rsid w:val="009877A1"/>
    <w:rPr>
      <w:rFonts w:cs="Times New Roman"/>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A0756"/>
    <w:rPr>
      <w:rFonts w:ascii="Tahoma" w:hAnsi="Tahoma" w:cs="Tahoma"/>
      <w:sz w:val="16"/>
      <w:szCs w:val="16"/>
      <w:lang w:eastAsia="en-US"/>
    </w:rPr>
  </w:style>
  <w:style w:type="paragraph" w:styleId="2">
    <w:name w:val="Body Text Indent 2"/>
    <w:basedOn w:val="a"/>
    <w:link w:val="20"/>
    <w:semiHidden/>
    <w:unhideWhenUsed/>
    <w:rsid w:val="005B2665"/>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0"/>
      <w:szCs w:val="28"/>
      <w:lang w:eastAsia="ru-RU"/>
    </w:rPr>
  </w:style>
  <w:style w:type="character" w:customStyle="1" w:styleId="20">
    <w:name w:val="Основной текст с отступом 2 Знак"/>
    <w:basedOn w:val="a0"/>
    <w:link w:val="2"/>
    <w:semiHidden/>
    <w:rsid w:val="005B2665"/>
    <w:rPr>
      <w:rFonts w:ascii="Times New Roman" w:eastAsia="Times New Roman" w:hAnsi="Times New Roman"/>
      <w:b/>
      <w:color w:val="000000"/>
      <w:spacing w:val="-3"/>
      <w:sz w:val="20"/>
      <w:szCs w:val="28"/>
      <w:shd w:val="clear" w:color="auto" w:fill="FFFFFF"/>
    </w:rPr>
  </w:style>
  <w:style w:type="table" w:styleId="a7">
    <w:name w:val="Table Grid"/>
    <w:basedOn w:val="a1"/>
    <w:locked/>
    <w:rsid w:val="005B26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900886">
      <w:marLeft w:val="0"/>
      <w:marRight w:val="0"/>
      <w:marTop w:val="0"/>
      <w:marBottom w:val="0"/>
      <w:divBdr>
        <w:top w:val="none" w:sz="0" w:space="0" w:color="auto"/>
        <w:left w:val="none" w:sz="0" w:space="0" w:color="auto"/>
        <w:bottom w:val="none" w:sz="0" w:space="0" w:color="auto"/>
        <w:right w:val="none" w:sz="0" w:space="0" w:color="auto"/>
      </w:divBdr>
      <w:divsChild>
        <w:div w:id="666900885">
          <w:marLeft w:val="0"/>
          <w:marRight w:val="0"/>
          <w:marTop w:val="0"/>
          <w:marBottom w:val="0"/>
          <w:divBdr>
            <w:top w:val="none" w:sz="0" w:space="0" w:color="auto"/>
            <w:left w:val="none" w:sz="0" w:space="0" w:color="auto"/>
            <w:bottom w:val="none" w:sz="0" w:space="0" w:color="auto"/>
            <w:right w:val="none" w:sz="0" w:space="0" w:color="auto"/>
          </w:divBdr>
        </w:div>
      </w:divsChild>
    </w:div>
    <w:div w:id="953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76251582AFE668F3019S423P" TargetMode="External"/><Relationship Id="rId13" Type="http://schemas.openxmlformats.org/officeDocument/2006/relationships/hyperlink" Target="consultantplus://offline/ref=5695247BC98A6DD160206D75FB46545EC16595B5665C582AFE668F3019S423P" TargetMode="External"/><Relationship Id="rId18" Type="http://schemas.openxmlformats.org/officeDocument/2006/relationships/hyperlink" Target="consultantplus://offline/ref=53F6E83E1185F50B756218DC6067CD680DFC053BCE9E7743F4BD9A468DX5h0N"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5695247BC98A6DD160206D75FB46545EC16698B46355582AFE668F3019S423P" TargetMode="External"/><Relationship Id="rId12" Type="http://schemas.openxmlformats.org/officeDocument/2006/relationships/hyperlink" Target="consultantplus://offline/ref=5695247BC98A6DD160206D75FB46545EC16599B46A57582AFE668F3019S423P" TargetMode="External"/><Relationship Id="rId17" Type="http://schemas.openxmlformats.org/officeDocument/2006/relationships/hyperlink" Target="consultantplus://offline/ref=5695247BC98A6DD160206D75FB46545EC16599B46A57582AFE668F3019S423P" TargetMode="External"/><Relationship Id="rId2" Type="http://schemas.openxmlformats.org/officeDocument/2006/relationships/styles" Target="styles.xml"/><Relationship Id="rId16" Type="http://schemas.openxmlformats.org/officeDocument/2006/relationships/hyperlink" Target="consultantplus://offline/ref=DCDD3D44B4D48722A60987D45CFD5C8F8A817F9D2DE05A97FA24FEB8D5ADB5B0211A5130012A730B48A3266Ba1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695247BC98A6DD160206D75FB46545EC1679DB56750582AFE668F3019S423P" TargetMode="External"/><Relationship Id="rId11" Type="http://schemas.openxmlformats.org/officeDocument/2006/relationships/hyperlink" Target="consultantplus://offline/ref=5695247BC98A6DD160206D75FB46545EC16694B16A54582AFE668F3019S423P" TargetMode="External"/><Relationship Id="rId5" Type="http://schemas.openxmlformats.org/officeDocument/2006/relationships/hyperlink" Target="consultantplus://offline/ref=5695247BC98A6DD160206D75FB46545EC2689AB169020F28AF3381S325P" TargetMode="External"/><Relationship Id="rId15" Type="http://schemas.openxmlformats.org/officeDocument/2006/relationships/hyperlink" Target="consultantplus://offline/ref=5695247BC98A6DD160207378ED2A0851C46BC3B96A5D5475A539D46D4E4A420BSF2FP" TargetMode="External"/><Relationship Id="rId10" Type="http://schemas.openxmlformats.org/officeDocument/2006/relationships/hyperlink" Target="consultantplus://offline/ref=5695247BC98A6DD160206D75FB46545EC1679DB5675D582AFE668F3019S423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95247BC98A6DD160206D75FB46545EC1669BB46755582AFE668F3019S423P" TargetMode="External"/><Relationship Id="rId14" Type="http://schemas.openxmlformats.org/officeDocument/2006/relationships/hyperlink" Target="consultantplus://offline/ref=5695247BC98A6DD160207378ED2A0851C46BC3B9675C5478A739D46D4E4A420BSF2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9526</Words>
  <Characters>54304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Дом</Company>
  <LinksUpToDate>false</LinksUpToDate>
  <CharactersWithSpaces>63703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Данилова</dc:creator>
  <cp:keywords/>
  <dc:description/>
  <cp:lastModifiedBy> </cp:lastModifiedBy>
  <cp:revision>22</cp:revision>
  <cp:lastPrinted>2015-10-14T12:28:00Z</cp:lastPrinted>
  <dcterms:created xsi:type="dcterms:W3CDTF">2015-03-02T07:54:00Z</dcterms:created>
  <dcterms:modified xsi:type="dcterms:W3CDTF">2015-10-14T12:28:00Z</dcterms:modified>
</cp:coreProperties>
</file>